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от 21 марта 2019 г. N 302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О ЦЕЛЕВОМ ОБУЧЕНИИ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ПО ОБРАЗОВАТЕЛЬНЫМ ПРОГРАММАМ СРЕДНЕГО ПРОФЕССИОНАЛЬНОГО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 xml:space="preserve">И ВЫСШЕГО ОБРАЗОВАНИЯ И ПРИЗНАНИИ </w:t>
      </w:r>
      <w:proofErr w:type="gramStart"/>
      <w:r w:rsidRPr="005208A9">
        <w:rPr>
          <w:rFonts w:ascii="Arial" w:hAnsi="Arial" w:cs="Arial"/>
          <w:b/>
          <w:bCs/>
          <w:sz w:val="20"/>
          <w:szCs w:val="20"/>
        </w:rPr>
        <w:t>УТРАТИВШИМ</w:t>
      </w:r>
      <w:proofErr w:type="gramEnd"/>
      <w:r w:rsidRPr="005208A9">
        <w:rPr>
          <w:rFonts w:ascii="Arial" w:hAnsi="Arial" w:cs="Arial"/>
          <w:b/>
          <w:bCs/>
          <w:sz w:val="20"/>
          <w:szCs w:val="20"/>
        </w:rPr>
        <w:t xml:space="preserve"> СИЛУ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ПОСТАНОВЛЕНИЯ ПРАВИТЕЛЬСТВА РОССИЙСКОЙ ФЕДЕРАЦИИ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ОТ 27 НОЯБРЯ 2013 Г. N 1076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5208A9">
          <w:rPr>
            <w:rFonts w:ascii="Arial" w:hAnsi="Arial" w:cs="Arial"/>
            <w:sz w:val="20"/>
            <w:szCs w:val="20"/>
          </w:rPr>
          <w:t>частью 7 статьи 56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Pr="005208A9">
          <w:rPr>
            <w:rFonts w:ascii="Arial" w:hAnsi="Arial" w:cs="Arial"/>
            <w:sz w:val="20"/>
            <w:szCs w:val="20"/>
          </w:rPr>
          <w:t>частями 3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r:id="rId6" w:history="1">
        <w:r w:rsidRPr="005208A9">
          <w:rPr>
            <w:rFonts w:ascii="Arial" w:hAnsi="Arial" w:cs="Arial"/>
            <w:sz w:val="20"/>
            <w:szCs w:val="20"/>
          </w:rPr>
          <w:t>6 статьи 71.1</w:t>
        </w:r>
      </w:hyperlink>
      <w:r w:rsidRPr="005208A9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1. Утвердить прилагаемые:</w:t>
      </w:r>
    </w:p>
    <w:p w:rsidR="005208A9" w:rsidRPr="005208A9" w:rsidRDefault="00F4113E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3" w:history="1">
        <w:r w:rsidR="005208A9" w:rsidRPr="005208A9">
          <w:rPr>
            <w:rFonts w:ascii="Arial" w:hAnsi="Arial" w:cs="Arial"/>
            <w:sz w:val="20"/>
            <w:szCs w:val="20"/>
          </w:rPr>
          <w:t>Положение</w:t>
        </w:r>
      </w:hyperlink>
      <w:r w:rsidR="005208A9" w:rsidRPr="005208A9">
        <w:rPr>
          <w:rFonts w:ascii="Arial" w:hAnsi="Arial" w:cs="Arial"/>
          <w:sz w:val="20"/>
          <w:szCs w:val="20"/>
        </w:rPr>
        <w:t xml:space="preserve"> о целевом </w:t>
      </w:r>
      <w:proofErr w:type="gramStart"/>
      <w:r w:rsidR="005208A9" w:rsidRPr="005208A9">
        <w:rPr>
          <w:rFonts w:ascii="Arial" w:hAnsi="Arial" w:cs="Arial"/>
          <w:sz w:val="20"/>
          <w:szCs w:val="20"/>
        </w:rPr>
        <w:t>обучении по</w:t>
      </w:r>
      <w:proofErr w:type="gramEnd"/>
      <w:r w:rsidR="005208A9" w:rsidRPr="005208A9">
        <w:rPr>
          <w:rFonts w:ascii="Arial" w:hAnsi="Arial" w:cs="Arial"/>
          <w:sz w:val="20"/>
          <w:szCs w:val="20"/>
        </w:rPr>
        <w:t xml:space="preserve"> образовательным программам среднего профессионального и высшего образования;</w:t>
      </w:r>
    </w:p>
    <w:p w:rsidR="005208A9" w:rsidRPr="005208A9" w:rsidRDefault="00F4113E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="005208A9" w:rsidRPr="005208A9">
          <w:rPr>
            <w:rFonts w:ascii="Arial" w:hAnsi="Arial" w:cs="Arial"/>
            <w:sz w:val="20"/>
            <w:szCs w:val="20"/>
          </w:rPr>
          <w:t>Правила</w:t>
        </w:r>
      </w:hyperlink>
      <w:r w:rsidR="005208A9" w:rsidRPr="005208A9">
        <w:rPr>
          <w:rFonts w:ascii="Arial" w:hAnsi="Arial" w:cs="Arial"/>
          <w:sz w:val="20"/>
          <w:szCs w:val="20"/>
        </w:rPr>
        <w:t xml:space="preserve"> установления </w:t>
      </w:r>
      <w:hyperlink r:id="rId8" w:history="1">
        <w:r w:rsidR="005208A9" w:rsidRPr="005208A9">
          <w:rPr>
            <w:rFonts w:ascii="Arial" w:hAnsi="Arial" w:cs="Arial"/>
            <w:sz w:val="20"/>
            <w:szCs w:val="20"/>
          </w:rPr>
          <w:t>квоты</w:t>
        </w:r>
      </w:hyperlink>
      <w:r w:rsidR="005208A9" w:rsidRPr="005208A9">
        <w:rPr>
          <w:rFonts w:ascii="Arial" w:hAnsi="Arial" w:cs="Arial"/>
          <w:sz w:val="20"/>
          <w:szCs w:val="20"/>
        </w:rPr>
        <w:t xml:space="preserve"> приема на целевое </w:t>
      </w:r>
      <w:proofErr w:type="gramStart"/>
      <w:r w:rsidR="005208A9"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="005208A9" w:rsidRPr="005208A9">
        <w:rPr>
          <w:rFonts w:ascii="Arial" w:hAnsi="Arial" w:cs="Arial"/>
          <w:sz w:val="20"/>
          <w:szCs w:val="20"/>
        </w:rPr>
        <w:t xml:space="preserve"> образовательным программам высшего образования за счет бюджетных ассигнований федерального бюджета;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типовую </w:t>
      </w:r>
      <w:hyperlink r:id="rId9" w:history="1">
        <w:r w:rsidRPr="005208A9">
          <w:rPr>
            <w:rFonts w:ascii="Arial" w:hAnsi="Arial" w:cs="Arial"/>
            <w:sz w:val="20"/>
            <w:szCs w:val="20"/>
          </w:rPr>
          <w:t>форму</w:t>
        </w:r>
      </w:hyperlink>
      <w:r w:rsidRPr="005208A9">
        <w:rPr>
          <w:rFonts w:ascii="Arial" w:hAnsi="Arial" w:cs="Arial"/>
          <w:sz w:val="20"/>
          <w:szCs w:val="20"/>
        </w:rPr>
        <w:t xml:space="preserve"> договора о целевом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обучении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 среднего профессионального или высшего образования.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0" w:history="1">
        <w:r w:rsidRPr="005208A9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5208A9">
        <w:rPr>
          <w:rFonts w:ascii="Arial" w:hAnsi="Arial" w:cs="Arial"/>
          <w:sz w:val="20"/>
          <w:szCs w:val="20"/>
        </w:rP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Председатель Правительства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Российской Федерации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Д.МЕДВЕДЕВ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Утверждено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Российской Федерации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от 21 марта 2019 г. N 302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 w:rsidRPr="005208A9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 xml:space="preserve">О ЦЕЛЕВОМ </w:t>
      </w:r>
      <w:proofErr w:type="gramStart"/>
      <w:r w:rsidRPr="005208A9">
        <w:rPr>
          <w:rFonts w:ascii="Arial" w:hAnsi="Arial" w:cs="Arial"/>
          <w:b/>
          <w:bCs/>
          <w:sz w:val="20"/>
          <w:szCs w:val="20"/>
        </w:rPr>
        <w:t>ОБУЧЕНИИ ПО</w:t>
      </w:r>
      <w:proofErr w:type="gramEnd"/>
      <w:r w:rsidRPr="005208A9">
        <w:rPr>
          <w:rFonts w:ascii="Arial" w:hAnsi="Arial" w:cs="Arial"/>
          <w:b/>
          <w:bCs/>
          <w:sz w:val="20"/>
          <w:szCs w:val="20"/>
        </w:rPr>
        <w:t xml:space="preserve"> ОБРАЗОВАТЕЛЬНЫМ ПРОГРАММАМ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СРЕДНЕГО ПРОФЕССИОНАЛЬНОГО И ВЫСШЕГО ОБРАЗОВАНИЯ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1. Настоящее Положение устанавливает порядок организации и осуществления целевого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обучения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3. Существенными условиями договора о целевом обучении являются: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lastRenderedPageBreak/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б) обязательства гражданина, заключившего договор о целевом обучении: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обучения по согласованию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с заказчиком) (далее - обязательство по обучению);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 w:rsidRPr="005208A9">
        <w:rPr>
          <w:rFonts w:ascii="Arial" w:hAnsi="Arial" w:cs="Arial"/>
          <w:sz w:val="20"/>
          <w:szCs w:val="20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II. Заключение, действие и расторжение договора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о целевом обучении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Договор о целевом обучении заключается в простой письменной форме в соответствии с типовой </w:t>
      </w:r>
      <w:hyperlink r:id="rId11" w:history="1">
        <w:r w:rsidRPr="005208A9">
          <w:rPr>
            <w:rFonts w:ascii="Arial" w:hAnsi="Arial" w:cs="Arial"/>
            <w:sz w:val="20"/>
            <w:szCs w:val="20"/>
          </w:rPr>
          <w:t>формой</w:t>
        </w:r>
      </w:hyperlink>
      <w:r w:rsidRPr="005208A9">
        <w:rPr>
          <w:rFonts w:ascii="Arial" w:hAnsi="Arial" w:cs="Arial"/>
          <w:sz w:val="20"/>
          <w:szCs w:val="20"/>
        </w:rP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целевом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обучении</w:t>
      </w:r>
      <w:proofErr w:type="gramEnd"/>
      <w:r w:rsidRPr="005208A9">
        <w:rPr>
          <w:rFonts w:ascii="Arial" w:hAnsi="Arial" w:cs="Arial"/>
          <w:sz w:val="20"/>
          <w:szCs w:val="20"/>
        </w:rPr>
        <w:t>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5. Несовершеннолетний гражданин заключает договор о целевом обучении с согласия его </w:t>
      </w:r>
      <w:hyperlink r:id="rId12" w:history="1">
        <w:r w:rsidRPr="005208A9">
          <w:rPr>
            <w:rFonts w:ascii="Arial" w:hAnsi="Arial" w:cs="Arial"/>
            <w:sz w:val="20"/>
            <w:szCs w:val="20"/>
          </w:rPr>
          <w:t>законного представителя</w:t>
        </w:r>
      </w:hyperlink>
      <w:r w:rsidRPr="005208A9">
        <w:rPr>
          <w:rFonts w:ascii="Arial" w:hAnsi="Arial" w:cs="Arial"/>
          <w:sz w:val="20"/>
          <w:szCs w:val="20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уровень образования (среднее профессиональное или высшее образование);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форму (формы) обучения (указывается по решению заказчика);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lastRenderedPageBreak/>
        <w:t xml:space="preserve">7. В договоре о целевом обучении, заключаемом гражданином, поступающим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5208A9">
        <w:rPr>
          <w:rFonts w:ascii="Arial" w:hAnsi="Arial" w:cs="Arial"/>
          <w:sz w:val="20"/>
          <w:szCs w:val="20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гражданин будет трудоустроен в </w:t>
      </w:r>
      <w:proofErr w:type="spellStart"/>
      <w:r w:rsidRPr="005208A9">
        <w:rPr>
          <w:rFonts w:ascii="Arial" w:hAnsi="Arial" w:cs="Arial"/>
          <w:sz w:val="20"/>
          <w:szCs w:val="20"/>
        </w:rPr>
        <w:t>организацию-работодатель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208A9">
        <w:rPr>
          <w:rFonts w:ascii="Arial" w:hAnsi="Arial" w:cs="Arial"/>
          <w:sz w:val="20"/>
          <w:szCs w:val="20"/>
        </w:rPr>
        <w:t>включенную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в число сторон договора о целевом обучении;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наименование организации-работодателя;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характер деятельности организации-работодателя;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5208A9">
        <w:rPr>
          <w:rFonts w:ascii="Arial" w:hAnsi="Arial" w:cs="Arial"/>
          <w:sz w:val="20"/>
          <w:szCs w:val="20"/>
        </w:rPr>
        <w:t>следующих</w:t>
      </w:r>
      <w:proofErr w:type="gramEnd"/>
      <w:r w:rsidRPr="005208A9">
        <w:rPr>
          <w:rFonts w:ascii="Arial" w:hAnsi="Arial" w:cs="Arial"/>
          <w:sz w:val="20"/>
          <w:szCs w:val="20"/>
        </w:rPr>
        <w:t>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наименование субъекта (субъектов) Российской Федерации.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13. Договором о целевом обучении могут </w:t>
      </w:r>
      <w:proofErr w:type="gramStart"/>
      <w:r w:rsidRPr="005208A9">
        <w:rPr>
          <w:rFonts w:ascii="Arial" w:hAnsi="Arial" w:cs="Arial"/>
          <w:sz w:val="20"/>
          <w:szCs w:val="20"/>
        </w:rPr>
        <w:t>устанавливаться условия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3" w:history="1">
        <w:r w:rsidRPr="00B6367D">
          <w:rPr>
            <w:rFonts w:ascii="Arial" w:hAnsi="Arial" w:cs="Arial"/>
            <w:sz w:val="20"/>
            <w:szCs w:val="20"/>
          </w:rPr>
          <w:t>статьей 69</w:t>
        </w:r>
      </w:hyperlink>
      <w:r w:rsidRPr="00B6367D">
        <w:rPr>
          <w:rFonts w:ascii="Arial" w:hAnsi="Arial" w:cs="Arial"/>
          <w:sz w:val="20"/>
          <w:szCs w:val="20"/>
        </w:rPr>
        <w:t xml:space="preserve"> </w:t>
      </w:r>
      <w:r w:rsidRPr="005208A9">
        <w:rPr>
          <w:rFonts w:ascii="Arial" w:hAnsi="Arial" w:cs="Arial"/>
          <w:sz w:val="20"/>
          <w:szCs w:val="20"/>
        </w:rPr>
        <w:t xml:space="preserve">Федерального закона "Об основах охраны здоровья граждан в Российской Федерации" (далее - </w:t>
      </w:r>
      <w:r w:rsidRPr="005208A9">
        <w:rPr>
          <w:rFonts w:ascii="Arial" w:hAnsi="Arial" w:cs="Arial"/>
          <w:sz w:val="20"/>
          <w:szCs w:val="20"/>
        </w:rPr>
        <w:lastRenderedPageBreak/>
        <w:t>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5208A9">
        <w:rPr>
          <w:rFonts w:ascii="Arial" w:hAnsi="Arial" w:cs="Arial"/>
          <w:sz w:val="20"/>
          <w:szCs w:val="20"/>
        </w:rPr>
        <w:t>завершения срока прохождения аккредитации специалиста</w:t>
      </w:r>
      <w:proofErr w:type="gramEnd"/>
      <w:r w:rsidRPr="005208A9">
        <w:rPr>
          <w:rFonts w:ascii="Arial" w:hAnsi="Arial" w:cs="Arial"/>
          <w:sz w:val="20"/>
          <w:szCs w:val="20"/>
        </w:rPr>
        <w:t>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15. Гражданин, поступающий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ar187" w:history="1">
        <w:r w:rsidRPr="005208A9">
          <w:rPr>
            <w:rFonts w:ascii="Arial" w:hAnsi="Arial" w:cs="Arial"/>
            <w:sz w:val="20"/>
            <w:szCs w:val="20"/>
          </w:rPr>
          <w:t>пунктом 46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5208A9">
        <w:rPr>
          <w:rFonts w:ascii="Arial" w:hAnsi="Arial" w:cs="Arial"/>
          <w:sz w:val="20"/>
          <w:szCs w:val="20"/>
        </w:rPr>
        <w:t>числе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ar187" w:history="1">
        <w:r w:rsidRPr="005208A9">
          <w:rPr>
            <w:rFonts w:ascii="Arial" w:hAnsi="Arial" w:cs="Arial"/>
            <w:sz w:val="20"/>
            <w:szCs w:val="20"/>
          </w:rPr>
          <w:t>пунктом 46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5208A9">
        <w:rPr>
          <w:rFonts w:ascii="Arial" w:hAnsi="Arial" w:cs="Arial"/>
          <w:sz w:val="20"/>
          <w:szCs w:val="20"/>
        </w:rPr>
        <w:t>ств пр</w:t>
      </w:r>
      <w:proofErr w:type="gramEnd"/>
      <w:r w:rsidRPr="005208A9">
        <w:rPr>
          <w:rFonts w:ascii="Arial" w:hAnsi="Arial" w:cs="Arial"/>
          <w:sz w:val="20"/>
          <w:szCs w:val="20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III. Изменение договора о целевом обучении, приостановление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исполнения обязатель</w:t>
      </w:r>
      <w:proofErr w:type="gramStart"/>
      <w:r w:rsidRPr="005208A9">
        <w:rPr>
          <w:rFonts w:ascii="Arial" w:hAnsi="Arial" w:cs="Arial"/>
          <w:b/>
          <w:bCs/>
          <w:sz w:val="20"/>
          <w:szCs w:val="20"/>
        </w:rPr>
        <w:t>ств ст</w:t>
      </w:r>
      <w:proofErr w:type="gramEnd"/>
      <w:r w:rsidRPr="005208A9">
        <w:rPr>
          <w:rFonts w:ascii="Arial" w:hAnsi="Arial" w:cs="Arial"/>
          <w:b/>
          <w:bCs/>
          <w:sz w:val="20"/>
          <w:szCs w:val="20"/>
        </w:rPr>
        <w:t>орон договора о целевом обучении,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расторжение договора о целевом обучении, освобождение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сторон договора о целевом обучении от исполнения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обязательств по договору о целевом обучении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и от ответственности за их неисполнение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2"/>
      <w:bookmarkEnd w:id="2"/>
      <w:r w:rsidRPr="005208A9">
        <w:rPr>
          <w:rFonts w:ascii="Arial" w:hAnsi="Arial" w:cs="Arial"/>
          <w:sz w:val="20"/>
          <w:szCs w:val="20"/>
        </w:rP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следующим основаниям, возникшим не ранее даты заключения договора о целевом обучении: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3"/>
      <w:bookmarkEnd w:id="3"/>
      <w:proofErr w:type="gramStart"/>
      <w:r w:rsidRPr="005208A9">
        <w:rPr>
          <w:rFonts w:ascii="Arial" w:hAnsi="Arial" w:cs="Arial"/>
          <w:sz w:val="20"/>
          <w:szCs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 w:rsidRPr="005208A9">
          <w:rPr>
            <w:rFonts w:ascii="Arial" w:hAnsi="Arial" w:cs="Arial"/>
            <w:sz w:val="20"/>
            <w:szCs w:val="20"/>
          </w:rPr>
          <w:t>порядке</w:t>
        </w:r>
      </w:hyperlink>
      <w:r w:rsidRPr="005208A9">
        <w:rPr>
          <w:rFonts w:ascii="Arial" w:hAnsi="Arial" w:cs="Arial"/>
          <w:sz w:val="20"/>
          <w:szCs w:val="20"/>
        </w:rPr>
        <w:t xml:space="preserve"> ребенком-инвалидом, инвалидом I группы, если гражданин обучался по образовательной программе по очной или </w:t>
      </w:r>
      <w:proofErr w:type="spellStart"/>
      <w:r w:rsidRPr="005208A9">
        <w:rPr>
          <w:rFonts w:ascii="Arial" w:hAnsi="Arial" w:cs="Arial"/>
          <w:sz w:val="20"/>
          <w:szCs w:val="20"/>
        </w:rPr>
        <w:t>очно-заочной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с договором о целевом обучении;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4"/>
      <w:bookmarkEnd w:id="4"/>
      <w:proofErr w:type="gramStart"/>
      <w:r w:rsidRPr="005208A9">
        <w:rPr>
          <w:rFonts w:ascii="Arial" w:hAnsi="Arial" w:cs="Arial"/>
          <w:sz w:val="20"/>
          <w:szCs w:val="20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</w:t>
      </w:r>
      <w:proofErr w:type="spellStart"/>
      <w:r w:rsidRPr="005208A9">
        <w:rPr>
          <w:rFonts w:ascii="Arial" w:hAnsi="Arial" w:cs="Arial"/>
          <w:sz w:val="20"/>
          <w:szCs w:val="20"/>
        </w:rPr>
        <w:t>очно-заочной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5"/>
      <w:bookmarkEnd w:id="5"/>
      <w:r w:rsidRPr="005208A9">
        <w:rPr>
          <w:rFonts w:ascii="Arial" w:hAnsi="Arial" w:cs="Arial"/>
          <w:sz w:val="20"/>
          <w:szCs w:val="20"/>
        </w:rPr>
        <w:t xml:space="preserve">гражданин признан в установленном </w:t>
      </w:r>
      <w:hyperlink r:id="rId15" w:history="1">
        <w:r w:rsidRPr="005208A9">
          <w:rPr>
            <w:rFonts w:ascii="Arial" w:hAnsi="Arial" w:cs="Arial"/>
            <w:sz w:val="20"/>
            <w:szCs w:val="20"/>
          </w:rPr>
          <w:t>порядке</w:t>
        </w:r>
      </w:hyperlink>
      <w:r w:rsidRPr="005208A9">
        <w:rPr>
          <w:rFonts w:ascii="Arial" w:hAnsi="Arial" w:cs="Arial"/>
          <w:sz w:val="20"/>
          <w:szCs w:val="20"/>
        </w:rPr>
        <w:t xml:space="preserve"> инвалидом I или II группы.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В случае возникновения одного из оснований, предусмотренных </w:t>
      </w:r>
      <w:hyperlink w:anchor="Par93" w:history="1">
        <w:r w:rsidRPr="005208A9">
          <w:rPr>
            <w:rFonts w:ascii="Arial" w:hAnsi="Arial" w:cs="Arial"/>
            <w:sz w:val="20"/>
            <w:szCs w:val="20"/>
          </w:rPr>
          <w:t>абзацами вторым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w:anchor="Par94" w:history="1">
        <w:r w:rsidRPr="005208A9">
          <w:rPr>
            <w:rFonts w:ascii="Arial" w:hAnsi="Arial" w:cs="Arial"/>
            <w:sz w:val="20"/>
            <w:szCs w:val="20"/>
          </w:rPr>
          <w:t>третьим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</w:t>
      </w:r>
      <w:r w:rsidRPr="005208A9">
        <w:rPr>
          <w:rFonts w:ascii="Arial" w:hAnsi="Arial" w:cs="Arial"/>
          <w:sz w:val="20"/>
          <w:szCs w:val="20"/>
        </w:rPr>
        <w:lastRenderedPageBreak/>
        <w:t>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В случае возникновения основания, предусмотренного </w:t>
      </w:r>
      <w:hyperlink w:anchor="Par95" w:history="1">
        <w:r w:rsidRPr="005208A9">
          <w:rPr>
            <w:rFonts w:ascii="Arial" w:hAnsi="Arial" w:cs="Arial"/>
            <w:sz w:val="20"/>
            <w:szCs w:val="20"/>
          </w:rPr>
          <w:t>абзацем четвертым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8"/>
      <w:bookmarkEnd w:id="6"/>
      <w:r w:rsidRPr="005208A9">
        <w:rPr>
          <w:rFonts w:ascii="Arial" w:hAnsi="Arial" w:cs="Arial"/>
          <w:sz w:val="20"/>
          <w:szCs w:val="20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9"/>
      <w:bookmarkEnd w:id="7"/>
      <w:r w:rsidRPr="005208A9">
        <w:rPr>
          <w:rFonts w:ascii="Arial" w:hAnsi="Arial" w:cs="Arial"/>
          <w:sz w:val="20"/>
          <w:szCs w:val="20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6" w:history="1">
        <w:r w:rsidRPr="005208A9">
          <w:rPr>
            <w:rFonts w:ascii="Arial" w:hAnsi="Arial" w:cs="Arial"/>
            <w:sz w:val="20"/>
            <w:szCs w:val="20"/>
          </w:rPr>
          <w:t>порядке</w:t>
        </w:r>
      </w:hyperlink>
      <w:r w:rsidRPr="005208A9">
        <w:rPr>
          <w:rFonts w:ascii="Arial" w:hAnsi="Arial" w:cs="Arial"/>
          <w:sz w:val="20"/>
          <w:szCs w:val="20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2"/>
      <w:bookmarkEnd w:id="8"/>
      <w:proofErr w:type="gramStart"/>
      <w:r w:rsidRPr="005208A9">
        <w:rPr>
          <w:rFonts w:ascii="Arial" w:hAnsi="Arial" w:cs="Arial"/>
          <w:sz w:val="20"/>
          <w:szCs w:val="20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жительства гражданина;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3"/>
      <w:bookmarkEnd w:id="9"/>
      <w:r w:rsidRPr="005208A9">
        <w:rPr>
          <w:rFonts w:ascii="Arial" w:hAnsi="Arial" w:cs="Arial"/>
          <w:sz w:val="20"/>
          <w:szCs w:val="20"/>
        </w:rPr>
        <w:t xml:space="preserve">гражданин признан в установленном </w:t>
      </w:r>
      <w:hyperlink r:id="rId17" w:history="1">
        <w:r w:rsidRPr="005208A9">
          <w:rPr>
            <w:rFonts w:ascii="Arial" w:hAnsi="Arial" w:cs="Arial"/>
            <w:sz w:val="20"/>
            <w:szCs w:val="20"/>
          </w:rPr>
          <w:t>порядке</w:t>
        </w:r>
      </w:hyperlink>
      <w:r w:rsidRPr="005208A9">
        <w:rPr>
          <w:rFonts w:ascii="Arial" w:hAnsi="Arial" w:cs="Arial"/>
          <w:sz w:val="20"/>
          <w:szCs w:val="20"/>
        </w:rPr>
        <w:t xml:space="preserve"> инвалидом I или II группы;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4"/>
      <w:bookmarkEnd w:id="10"/>
      <w:r w:rsidRPr="005208A9">
        <w:rPr>
          <w:rFonts w:ascii="Arial" w:hAnsi="Arial" w:cs="Arial"/>
          <w:sz w:val="20"/>
          <w:szCs w:val="20"/>
        </w:rPr>
        <w:t>гражданин осуществляет уход за ребенком в возрасте до 3 лет;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5"/>
      <w:bookmarkEnd w:id="11"/>
      <w:r w:rsidRPr="005208A9">
        <w:rPr>
          <w:rFonts w:ascii="Arial" w:hAnsi="Arial" w:cs="Arial"/>
          <w:sz w:val="20"/>
          <w:szCs w:val="20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6"/>
      <w:bookmarkEnd w:id="12"/>
      <w:r w:rsidRPr="005208A9">
        <w:rPr>
          <w:rFonts w:ascii="Arial" w:hAnsi="Arial" w:cs="Arial"/>
          <w:sz w:val="20"/>
          <w:szCs w:val="20"/>
        </w:rPr>
        <w:t>гражданин является временно нетрудоспособным более одного месяца.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Приостановление исполнения обязательства по основаниям, указанным в </w:t>
      </w:r>
      <w:hyperlink w:anchor="Par104" w:history="1">
        <w:r w:rsidRPr="005208A9">
          <w:rPr>
            <w:rFonts w:ascii="Arial" w:hAnsi="Arial" w:cs="Arial"/>
            <w:sz w:val="20"/>
            <w:szCs w:val="20"/>
          </w:rPr>
          <w:t>абзацах седьмом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w:anchor="Par105" w:history="1">
        <w:r w:rsidRPr="005208A9">
          <w:rPr>
            <w:rFonts w:ascii="Arial" w:hAnsi="Arial" w:cs="Arial"/>
            <w:sz w:val="20"/>
            <w:szCs w:val="20"/>
          </w:rPr>
          <w:t>восьмом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8"/>
      <w:bookmarkEnd w:id="13"/>
      <w:r w:rsidRPr="005208A9">
        <w:rPr>
          <w:rFonts w:ascii="Arial" w:hAnsi="Arial" w:cs="Arial"/>
          <w:sz w:val="20"/>
          <w:szCs w:val="20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22. В случае возникновения одного из оснований, указанных в </w:t>
      </w:r>
      <w:hyperlink w:anchor="Par92" w:history="1">
        <w:r w:rsidRPr="005208A9">
          <w:rPr>
            <w:rFonts w:ascii="Arial" w:hAnsi="Arial" w:cs="Arial"/>
            <w:sz w:val="20"/>
            <w:szCs w:val="20"/>
          </w:rPr>
          <w:t>пунктах 19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08" w:history="1">
        <w:r w:rsidRPr="005208A9">
          <w:rPr>
            <w:rFonts w:ascii="Arial" w:hAnsi="Arial" w:cs="Arial"/>
            <w:sz w:val="20"/>
            <w:szCs w:val="20"/>
          </w:rPr>
          <w:t>21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 (при наличии оснований, указанных в </w:t>
      </w:r>
      <w:hyperlink w:anchor="Par92" w:history="1">
        <w:r w:rsidRPr="005208A9">
          <w:rPr>
            <w:rFonts w:ascii="Arial" w:hAnsi="Arial" w:cs="Arial"/>
            <w:sz w:val="20"/>
            <w:szCs w:val="20"/>
          </w:rPr>
          <w:t>пункте 19</w:t>
        </w:r>
      </w:hyperlink>
      <w:r w:rsidRPr="005208A9">
        <w:rPr>
          <w:rFonts w:ascii="Arial" w:hAnsi="Arial" w:cs="Arial"/>
          <w:sz w:val="20"/>
          <w:szCs w:val="20"/>
        </w:rPr>
        <w:t xml:space="preserve"> или </w:t>
      </w:r>
      <w:hyperlink w:anchor="Par98" w:history="1">
        <w:r w:rsidRPr="005208A9">
          <w:rPr>
            <w:rFonts w:ascii="Arial" w:hAnsi="Arial" w:cs="Arial"/>
            <w:sz w:val="20"/>
            <w:szCs w:val="20"/>
          </w:rPr>
          <w:t>20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- по инициативе гражданина):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5208A9">
        <w:rPr>
          <w:rFonts w:ascii="Arial" w:hAnsi="Arial" w:cs="Arial"/>
          <w:sz w:val="20"/>
          <w:szCs w:val="20"/>
        </w:rPr>
        <w:t>с даты возникновения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указанного основания;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1"/>
      <w:bookmarkEnd w:id="14"/>
      <w:r w:rsidRPr="005208A9">
        <w:rPr>
          <w:rFonts w:ascii="Arial" w:hAnsi="Arial" w:cs="Arial"/>
          <w:sz w:val="20"/>
          <w:szCs w:val="20"/>
        </w:rPr>
        <w:lastRenderedPageBreak/>
        <w:t xml:space="preserve">при возникновении одного из оснований, предусмотренных </w:t>
      </w:r>
      <w:hyperlink w:anchor="Par99" w:history="1">
        <w:r w:rsidRPr="005208A9">
          <w:rPr>
            <w:rFonts w:ascii="Arial" w:hAnsi="Arial" w:cs="Arial"/>
            <w:sz w:val="20"/>
            <w:szCs w:val="20"/>
          </w:rPr>
          <w:t>абзацами вторым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02" w:history="1">
        <w:r w:rsidRPr="005208A9">
          <w:rPr>
            <w:rFonts w:ascii="Arial" w:hAnsi="Arial" w:cs="Arial"/>
            <w:sz w:val="20"/>
            <w:szCs w:val="20"/>
          </w:rPr>
          <w:t>пятым пункта 20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случае если при возникновении одного из оснований, предусмотренных </w:t>
      </w:r>
      <w:hyperlink w:anchor="Par99" w:history="1">
        <w:r w:rsidRPr="005208A9">
          <w:rPr>
            <w:rFonts w:ascii="Arial" w:hAnsi="Arial" w:cs="Arial"/>
            <w:sz w:val="20"/>
            <w:szCs w:val="20"/>
          </w:rPr>
          <w:t>абзацами вторым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02" w:history="1">
        <w:r w:rsidRPr="005208A9">
          <w:rPr>
            <w:rFonts w:ascii="Arial" w:hAnsi="Arial" w:cs="Arial"/>
            <w:sz w:val="20"/>
            <w:szCs w:val="20"/>
          </w:rPr>
          <w:t>пятым пункта 20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в договор о целевом обучении не внесены изменения, предусмотренные </w:t>
      </w:r>
      <w:hyperlink w:anchor="Par111" w:history="1">
        <w:r w:rsidRPr="005208A9">
          <w:rPr>
            <w:rFonts w:ascii="Arial" w:hAnsi="Arial" w:cs="Arial"/>
            <w:sz w:val="20"/>
            <w:szCs w:val="20"/>
          </w:rPr>
          <w:t>абзацем третьим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пункта, а также в случае возникновения одного из оснований, предусмотренных </w:t>
      </w:r>
      <w:hyperlink w:anchor="Par103" w:history="1">
        <w:r w:rsidRPr="005208A9">
          <w:rPr>
            <w:rFonts w:ascii="Arial" w:hAnsi="Arial" w:cs="Arial"/>
            <w:sz w:val="20"/>
            <w:szCs w:val="20"/>
          </w:rPr>
          <w:t>абзацами шестым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06" w:history="1">
        <w:r w:rsidRPr="005208A9">
          <w:rPr>
            <w:rFonts w:ascii="Arial" w:hAnsi="Arial" w:cs="Arial"/>
            <w:sz w:val="20"/>
            <w:szCs w:val="20"/>
          </w:rPr>
          <w:t>девятым пункта 20</w:t>
        </w:r>
      </w:hyperlink>
      <w:r w:rsidRPr="005208A9">
        <w:rPr>
          <w:rFonts w:ascii="Arial" w:hAnsi="Arial" w:cs="Arial"/>
          <w:sz w:val="20"/>
          <w:szCs w:val="20"/>
        </w:rPr>
        <w:t xml:space="preserve"> или в </w:t>
      </w:r>
      <w:hyperlink w:anchor="Par108" w:history="1">
        <w:r w:rsidRPr="005208A9">
          <w:rPr>
            <w:rFonts w:ascii="Arial" w:hAnsi="Arial" w:cs="Arial"/>
            <w:sz w:val="20"/>
            <w:szCs w:val="20"/>
          </w:rPr>
          <w:t>пункте 21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5208A9">
        <w:rPr>
          <w:rFonts w:ascii="Arial" w:hAnsi="Arial" w:cs="Arial"/>
          <w:sz w:val="20"/>
          <w:szCs w:val="20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подтверждающего документа (документов). В случае </w:t>
      </w:r>
      <w:proofErr w:type="spellStart"/>
      <w:r w:rsidRPr="005208A9">
        <w:rPr>
          <w:rFonts w:ascii="Arial" w:hAnsi="Arial" w:cs="Arial"/>
          <w:sz w:val="20"/>
          <w:szCs w:val="20"/>
        </w:rPr>
        <w:t>неуведомления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заказчика в течение одного месяца после завершения очередного года </w:t>
      </w:r>
      <w:proofErr w:type="gramStart"/>
      <w:r w:rsidRPr="005208A9">
        <w:rPr>
          <w:rFonts w:ascii="Arial" w:hAnsi="Arial" w:cs="Arial"/>
          <w:sz w:val="20"/>
          <w:szCs w:val="20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 целевом обучении возобновляется. </w:t>
      </w:r>
      <w:proofErr w:type="gramStart"/>
      <w:r w:rsidRPr="005208A9">
        <w:rPr>
          <w:rFonts w:ascii="Arial" w:hAnsi="Arial" w:cs="Arial"/>
          <w:sz w:val="20"/>
          <w:szCs w:val="20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14"/>
      <w:bookmarkEnd w:id="15"/>
      <w:r w:rsidRPr="005208A9">
        <w:rPr>
          <w:rFonts w:ascii="Arial" w:hAnsi="Arial" w:cs="Arial"/>
          <w:sz w:val="20"/>
          <w:szCs w:val="20"/>
        </w:rPr>
        <w:t xml:space="preserve">23. </w:t>
      </w:r>
      <w:proofErr w:type="gramStart"/>
      <w:r w:rsidRPr="005208A9">
        <w:rPr>
          <w:rFonts w:ascii="Arial" w:hAnsi="Arial" w:cs="Arial"/>
          <w:sz w:val="20"/>
          <w:szCs w:val="20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освоение программы </w:t>
      </w:r>
      <w:proofErr w:type="spellStart"/>
      <w:r w:rsidRPr="005208A9">
        <w:rPr>
          <w:rFonts w:ascii="Arial" w:hAnsi="Arial" w:cs="Arial"/>
          <w:sz w:val="20"/>
          <w:szCs w:val="20"/>
        </w:rPr>
        <w:t>бакалавриата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, программы </w:t>
      </w:r>
      <w:proofErr w:type="spellStart"/>
      <w:r w:rsidRPr="005208A9">
        <w:rPr>
          <w:rFonts w:ascii="Arial" w:hAnsi="Arial" w:cs="Arial"/>
          <w:sz w:val="20"/>
          <w:szCs w:val="20"/>
        </w:rPr>
        <w:t>специалитета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5208A9">
        <w:rPr>
          <w:rFonts w:ascii="Arial" w:hAnsi="Arial" w:cs="Arial"/>
          <w:sz w:val="20"/>
          <w:szCs w:val="20"/>
        </w:rPr>
        <w:t>бакалавриата</w:t>
      </w:r>
      <w:proofErr w:type="spellEnd"/>
      <w:r w:rsidRPr="005208A9">
        <w:rPr>
          <w:rFonts w:ascii="Arial" w:hAnsi="Arial" w:cs="Arial"/>
          <w:sz w:val="20"/>
          <w:szCs w:val="20"/>
        </w:rPr>
        <w:t>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освоение программы ординатуры, программы </w:t>
      </w:r>
      <w:proofErr w:type="spellStart"/>
      <w:r w:rsidRPr="005208A9">
        <w:rPr>
          <w:rFonts w:ascii="Arial" w:hAnsi="Arial" w:cs="Arial"/>
          <w:sz w:val="20"/>
          <w:szCs w:val="20"/>
        </w:rPr>
        <w:t>ассистентуры-стажировки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5208A9">
        <w:rPr>
          <w:rFonts w:ascii="Arial" w:hAnsi="Arial" w:cs="Arial"/>
          <w:sz w:val="20"/>
          <w:szCs w:val="20"/>
        </w:rPr>
        <w:t>специалитета</w:t>
      </w:r>
      <w:proofErr w:type="spellEnd"/>
      <w:r w:rsidRPr="005208A9">
        <w:rPr>
          <w:rFonts w:ascii="Arial" w:hAnsi="Arial" w:cs="Arial"/>
          <w:sz w:val="20"/>
          <w:szCs w:val="20"/>
        </w:rPr>
        <w:t>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5208A9">
        <w:rPr>
          <w:rFonts w:ascii="Arial" w:hAnsi="Arial" w:cs="Arial"/>
          <w:sz w:val="20"/>
          <w:szCs w:val="20"/>
        </w:rPr>
        <w:t>специалитета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, программу ординатуры или программу </w:t>
      </w:r>
      <w:proofErr w:type="spellStart"/>
      <w:r w:rsidRPr="005208A9">
        <w:rPr>
          <w:rFonts w:ascii="Arial" w:hAnsi="Arial" w:cs="Arial"/>
          <w:sz w:val="20"/>
          <w:szCs w:val="20"/>
        </w:rPr>
        <w:t>ассистентуры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- стажировки.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После заключения следующего договора о целевом обучении исполнение обязательств, установленных договором о целевом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обучении, по инициативе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После поступления гражданина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</w:t>
      </w:r>
      <w:r w:rsidRPr="005208A9">
        <w:rPr>
          <w:rFonts w:ascii="Arial" w:hAnsi="Arial" w:cs="Arial"/>
          <w:sz w:val="20"/>
          <w:szCs w:val="20"/>
        </w:rPr>
        <w:lastRenderedPageBreak/>
        <w:t>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5208A9">
        <w:rPr>
          <w:rFonts w:ascii="Arial" w:hAnsi="Arial" w:cs="Arial"/>
          <w:sz w:val="20"/>
          <w:szCs w:val="20"/>
        </w:rPr>
        <w:t>ств гр</w:t>
      </w:r>
      <w:proofErr w:type="gramEnd"/>
      <w:r w:rsidRPr="005208A9">
        <w:rPr>
          <w:rFonts w:ascii="Arial" w:hAnsi="Arial" w:cs="Arial"/>
          <w:sz w:val="20"/>
          <w:szCs w:val="20"/>
        </w:rPr>
        <w:t>ажданина по договору о целевом обучении приостанавливается.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Если гражданин не поступил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42" w:history="1">
        <w:r w:rsidRPr="005208A9">
          <w:rPr>
            <w:rFonts w:ascii="Arial" w:hAnsi="Arial" w:cs="Arial"/>
            <w:sz w:val="20"/>
            <w:szCs w:val="20"/>
          </w:rPr>
          <w:t>пунктами 25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53" w:history="1">
        <w:r w:rsidRPr="005208A9">
          <w:rPr>
            <w:rFonts w:ascii="Arial" w:hAnsi="Arial" w:cs="Arial"/>
            <w:sz w:val="20"/>
            <w:szCs w:val="20"/>
          </w:rPr>
          <w:t>27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</w:t>
      </w:r>
      <w:proofErr w:type="gramStart"/>
      <w:r w:rsidRPr="005208A9">
        <w:rPr>
          <w:rFonts w:ascii="Arial" w:hAnsi="Arial" w:cs="Arial"/>
          <w:sz w:val="20"/>
          <w:szCs w:val="20"/>
        </w:rPr>
        <w:t>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следующим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основаниям, возникшим не ранее даты заключения договора о целевом обучении: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28"/>
      <w:bookmarkEnd w:id="16"/>
      <w:r w:rsidRPr="005208A9">
        <w:rPr>
          <w:rFonts w:ascii="Arial" w:hAnsi="Arial" w:cs="Arial"/>
          <w:sz w:val="20"/>
          <w:szCs w:val="20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29"/>
      <w:bookmarkEnd w:id="17"/>
      <w:r w:rsidRPr="005208A9">
        <w:rPr>
          <w:rFonts w:ascii="Arial" w:hAnsi="Arial" w:cs="Arial"/>
          <w:sz w:val="20"/>
          <w:szCs w:val="20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30"/>
      <w:bookmarkEnd w:id="18"/>
      <w:r w:rsidRPr="005208A9">
        <w:rPr>
          <w:rFonts w:ascii="Arial" w:hAnsi="Arial" w:cs="Arial"/>
          <w:sz w:val="20"/>
          <w:szCs w:val="20"/>
        </w:rP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31"/>
      <w:bookmarkEnd w:id="19"/>
      <w:r w:rsidRPr="005208A9">
        <w:rPr>
          <w:rFonts w:ascii="Arial" w:hAnsi="Arial" w:cs="Arial"/>
          <w:sz w:val="20"/>
          <w:szCs w:val="20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32"/>
      <w:bookmarkEnd w:id="20"/>
      <w:r w:rsidRPr="005208A9">
        <w:rPr>
          <w:rFonts w:ascii="Arial" w:hAnsi="Arial" w:cs="Arial"/>
          <w:sz w:val="20"/>
          <w:szCs w:val="20"/>
        </w:rPr>
        <w:t>б) основания, препятствующие исполнению обязательства по обучению: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33"/>
      <w:bookmarkEnd w:id="21"/>
      <w:r w:rsidRPr="005208A9">
        <w:rPr>
          <w:rFonts w:ascii="Arial" w:hAnsi="Arial" w:cs="Arial"/>
          <w:sz w:val="20"/>
          <w:szCs w:val="20"/>
        </w:rPr>
        <w:t>ликвидация организации, осуществляющей образовательную деятельность;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35"/>
      <w:bookmarkEnd w:id="22"/>
      <w:r w:rsidRPr="005208A9">
        <w:rPr>
          <w:rFonts w:ascii="Arial" w:hAnsi="Arial" w:cs="Arial"/>
          <w:sz w:val="20"/>
          <w:szCs w:val="20"/>
        </w:rPr>
        <w:t>приостановление действия лицензии организации, осуществляющей образовательную деятельность;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36"/>
      <w:bookmarkEnd w:id="23"/>
      <w:r w:rsidRPr="005208A9">
        <w:rPr>
          <w:rFonts w:ascii="Arial" w:hAnsi="Arial" w:cs="Arial"/>
          <w:sz w:val="20"/>
          <w:szCs w:val="20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38"/>
      <w:bookmarkEnd w:id="24"/>
      <w:r w:rsidRPr="005208A9">
        <w:rPr>
          <w:rFonts w:ascii="Arial" w:hAnsi="Arial" w:cs="Arial"/>
          <w:sz w:val="20"/>
          <w:szCs w:val="20"/>
        </w:rPr>
        <w:lastRenderedPageBreak/>
        <w:t>приостановление действия государственной аккредитации организации, осуществляющей образовательную деятельность;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39"/>
      <w:bookmarkEnd w:id="25"/>
      <w:r w:rsidRPr="005208A9">
        <w:rPr>
          <w:rFonts w:ascii="Arial" w:hAnsi="Arial" w:cs="Arial"/>
          <w:sz w:val="20"/>
          <w:szCs w:val="20"/>
        </w:rPr>
        <w:t>в) иные основания: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индивидуальный предприниматель, являющийся заказчиком, прекратил свою деятельность.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42"/>
      <w:bookmarkEnd w:id="26"/>
      <w:r w:rsidRPr="005208A9">
        <w:rPr>
          <w:rFonts w:ascii="Arial" w:hAnsi="Arial" w:cs="Arial"/>
          <w:sz w:val="20"/>
          <w:szCs w:val="20"/>
        </w:rPr>
        <w:t xml:space="preserve">25. При возникновении основания, предусмотренного </w:t>
      </w:r>
      <w:hyperlink w:anchor="Par129" w:history="1">
        <w:r w:rsidRPr="005208A9">
          <w:rPr>
            <w:rFonts w:ascii="Arial" w:hAnsi="Arial" w:cs="Arial"/>
            <w:sz w:val="20"/>
            <w:szCs w:val="20"/>
          </w:rPr>
          <w:t>абзацем вторым подпункта "а"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Pr="005208A9">
        <w:rPr>
          <w:rFonts w:ascii="Arial" w:hAnsi="Arial" w:cs="Arial"/>
          <w:sz w:val="20"/>
          <w:szCs w:val="20"/>
        </w:rPr>
        <w:t>ств гр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5208A9">
        <w:rPr>
          <w:rFonts w:ascii="Arial" w:hAnsi="Arial" w:cs="Arial"/>
          <w:sz w:val="20"/>
          <w:szCs w:val="20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При возникновении основания, предусмотренного </w:t>
      </w:r>
      <w:hyperlink w:anchor="Par130" w:history="1">
        <w:r w:rsidRPr="005208A9">
          <w:rPr>
            <w:rFonts w:ascii="Arial" w:hAnsi="Arial" w:cs="Arial"/>
            <w:sz w:val="20"/>
            <w:szCs w:val="20"/>
          </w:rPr>
          <w:t>абзацем третьим</w:t>
        </w:r>
      </w:hyperlink>
      <w:r w:rsidRPr="005208A9">
        <w:rPr>
          <w:rFonts w:ascii="Arial" w:hAnsi="Arial" w:cs="Arial"/>
          <w:sz w:val="20"/>
          <w:szCs w:val="20"/>
        </w:rPr>
        <w:t xml:space="preserve"> или </w:t>
      </w:r>
      <w:hyperlink w:anchor="Par131" w:history="1">
        <w:r w:rsidRPr="005208A9">
          <w:rPr>
            <w:rFonts w:ascii="Arial" w:hAnsi="Arial" w:cs="Arial"/>
            <w:sz w:val="20"/>
            <w:szCs w:val="20"/>
          </w:rPr>
          <w:t>абзацем четвертым подпункта "а"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44"/>
      <w:bookmarkEnd w:id="27"/>
      <w:r w:rsidRPr="005208A9">
        <w:rPr>
          <w:rFonts w:ascii="Arial" w:hAnsi="Arial" w:cs="Arial"/>
          <w:sz w:val="20"/>
          <w:szCs w:val="20"/>
        </w:rPr>
        <w:t xml:space="preserve">26. При возникновении одного из оснований, предусмотренных </w:t>
      </w:r>
      <w:hyperlink w:anchor="Par132" w:history="1">
        <w:r w:rsidRPr="005208A9">
          <w:rPr>
            <w:rFonts w:ascii="Arial" w:hAnsi="Arial" w:cs="Arial"/>
            <w:sz w:val="20"/>
            <w:szCs w:val="20"/>
          </w:rPr>
          <w:t>подпунктом "б"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Pr="005208A9">
        <w:rPr>
          <w:rFonts w:ascii="Arial" w:hAnsi="Arial" w:cs="Arial"/>
          <w:sz w:val="20"/>
          <w:szCs w:val="20"/>
        </w:rPr>
        <w:t>с даты возникновения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такого основания.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Если гражданин не переведен в другую организацию: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а) при наличии одного из оснований, предусмотренных </w:t>
      </w:r>
      <w:hyperlink w:anchor="Par133" w:history="1">
        <w:r w:rsidRPr="005208A9">
          <w:rPr>
            <w:rFonts w:ascii="Arial" w:hAnsi="Arial" w:cs="Arial"/>
            <w:sz w:val="20"/>
            <w:szCs w:val="20"/>
          </w:rPr>
          <w:t>абзацами вторым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35" w:history="1">
        <w:r w:rsidRPr="005208A9">
          <w:rPr>
            <w:rFonts w:ascii="Arial" w:hAnsi="Arial" w:cs="Arial"/>
            <w:sz w:val="20"/>
            <w:szCs w:val="20"/>
          </w:rPr>
          <w:t>четвертым подпункта "б"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 w:rsidRPr="005208A9">
          <w:rPr>
            <w:rFonts w:ascii="Arial" w:hAnsi="Arial" w:cs="Arial"/>
            <w:sz w:val="20"/>
            <w:szCs w:val="20"/>
          </w:rPr>
          <w:t>пунктом 15 части 1 статьи 34</w:t>
        </w:r>
      </w:hyperlink>
      <w:r w:rsidRPr="005208A9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по договору о целевом обучении;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lastRenderedPageBreak/>
        <w:t xml:space="preserve">б) при наличии одного из оснований, предусмотренных </w:t>
      </w:r>
      <w:hyperlink w:anchor="Par136" w:history="1">
        <w:r w:rsidRPr="005208A9">
          <w:rPr>
            <w:rFonts w:ascii="Arial" w:hAnsi="Arial" w:cs="Arial"/>
            <w:sz w:val="20"/>
            <w:szCs w:val="20"/>
          </w:rPr>
          <w:t>абзацами пятым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138" w:history="1">
        <w:r w:rsidRPr="005208A9">
          <w:rPr>
            <w:rFonts w:ascii="Arial" w:hAnsi="Arial" w:cs="Arial"/>
            <w:sz w:val="20"/>
            <w:szCs w:val="20"/>
          </w:rPr>
          <w:t>седьмым подпункта "б"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Pr="005208A9">
        <w:rPr>
          <w:rFonts w:ascii="Arial" w:hAnsi="Arial" w:cs="Arial"/>
          <w:sz w:val="20"/>
          <w:szCs w:val="20"/>
        </w:rPr>
        <w:t>освоить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образовательную программу, имеющую государственную аккредитацию):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 w:rsidRPr="005208A9">
          <w:rPr>
            <w:rFonts w:ascii="Arial" w:hAnsi="Arial" w:cs="Arial"/>
            <w:sz w:val="20"/>
            <w:szCs w:val="20"/>
          </w:rPr>
          <w:t>пунктом 15 части 1 статьи 34</w:t>
        </w:r>
      </w:hyperlink>
      <w:r w:rsidRPr="005208A9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53"/>
      <w:bookmarkEnd w:id="28"/>
      <w:r w:rsidRPr="005208A9">
        <w:rPr>
          <w:rFonts w:ascii="Arial" w:hAnsi="Arial" w:cs="Arial"/>
          <w:sz w:val="20"/>
          <w:szCs w:val="20"/>
        </w:rPr>
        <w:t xml:space="preserve">27. При наличии одного из оснований, предусмотренных </w:t>
      </w:r>
      <w:hyperlink w:anchor="Par139" w:history="1">
        <w:r w:rsidRPr="005208A9">
          <w:rPr>
            <w:rFonts w:ascii="Arial" w:hAnsi="Arial" w:cs="Arial"/>
            <w:sz w:val="20"/>
            <w:szCs w:val="20"/>
          </w:rPr>
          <w:t>подпунктом "в"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5208A9">
        <w:rPr>
          <w:rFonts w:ascii="Arial" w:hAnsi="Arial" w:cs="Arial"/>
          <w:sz w:val="20"/>
          <w:szCs w:val="20"/>
        </w:rPr>
        <w:t>непоступлении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29. </w:t>
      </w:r>
      <w:proofErr w:type="gramStart"/>
      <w:r w:rsidRPr="005208A9">
        <w:rPr>
          <w:rFonts w:ascii="Arial" w:hAnsi="Arial" w:cs="Arial"/>
          <w:sz w:val="20"/>
          <w:szCs w:val="20"/>
        </w:rP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образовании</w:t>
      </w:r>
      <w:proofErr w:type="gramEnd"/>
      <w:r w:rsidRPr="005208A9">
        <w:rPr>
          <w:rFonts w:ascii="Arial" w:hAnsi="Arial" w:cs="Arial"/>
          <w:sz w:val="20"/>
          <w:szCs w:val="20"/>
        </w:rPr>
        <w:t>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56"/>
      <w:bookmarkEnd w:id="29"/>
      <w:r w:rsidRPr="005208A9">
        <w:rPr>
          <w:rFonts w:ascii="Arial" w:hAnsi="Arial" w:cs="Arial"/>
          <w:sz w:val="20"/>
          <w:szCs w:val="20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Если договор о целевом обучении, который расторгается в соответствии с </w:t>
      </w:r>
      <w:hyperlink w:anchor="Par156" w:history="1">
        <w:r w:rsidRPr="005208A9">
          <w:rPr>
            <w:rFonts w:ascii="Arial" w:hAnsi="Arial" w:cs="Arial"/>
            <w:sz w:val="20"/>
            <w:szCs w:val="20"/>
          </w:rPr>
          <w:t>абзацем вторым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30. </w:t>
      </w:r>
      <w:proofErr w:type="gramStart"/>
      <w:r w:rsidRPr="005208A9">
        <w:rPr>
          <w:rFonts w:ascii="Arial" w:hAnsi="Arial" w:cs="Arial"/>
          <w:sz w:val="20"/>
          <w:szCs w:val="20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договор расторгнут по инициативе гражданина (по собственному желанию) в соответствии со </w:t>
      </w:r>
      <w:hyperlink r:id="rId20" w:history="1">
        <w:r w:rsidRPr="005208A9">
          <w:rPr>
            <w:rFonts w:ascii="Arial" w:hAnsi="Arial" w:cs="Arial"/>
            <w:sz w:val="20"/>
            <w:szCs w:val="20"/>
          </w:rPr>
          <w:t>статьей 80</w:t>
        </w:r>
      </w:hyperlink>
      <w:r w:rsidRPr="005208A9"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47" w:history="1">
        <w:r w:rsidRPr="005208A9">
          <w:rPr>
            <w:rFonts w:ascii="Arial" w:hAnsi="Arial" w:cs="Arial"/>
            <w:sz w:val="20"/>
            <w:szCs w:val="20"/>
          </w:rPr>
          <w:t>абзаце третьем подпункта "б" пункта 3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159"/>
      <w:bookmarkEnd w:id="30"/>
      <w:r w:rsidRPr="005208A9">
        <w:rPr>
          <w:rFonts w:ascii="Arial" w:hAnsi="Arial" w:cs="Arial"/>
          <w:sz w:val="20"/>
          <w:szCs w:val="20"/>
        </w:rPr>
        <w:t xml:space="preserve">31. В случае перевода гражданина по его инициативе на обучение с характеристиками обучения, не соответствующими договору о целевом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обучении, по соглашению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lastRenderedPageBreak/>
        <w:t xml:space="preserve">32.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21" w:history="1">
        <w:r w:rsidRPr="005208A9">
          <w:rPr>
            <w:rFonts w:ascii="Arial" w:hAnsi="Arial" w:cs="Arial"/>
            <w:sz w:val="20"/>
            <w:szCs w:val="20"/>
          </w:rPr>
          <w:t>статьей 79</w:t>
        </w:r>
      </w:hyperlink>
      <w:r w:rsidRPr="005208A9">
        <w:rPr>
          <w:rFonts w:ascii="Arial" w:hAnsi="Arial" w:cs="Arial"/>
          <w:sz w:val="20"/>
          <w:szCs w:val="20"/>
        </w:rPr>
        <w:t xml:space="preserve"> или </w:t>
      </w:r>
      <w:hyperlink r:id="rId22" w:history="1">
        <w:r w:rsidRPr="005208A9">
          <w:rPr>
            <w:rFonts w:ascii="Arial" w:hAnsi="Arial" w:cs="Arial"/>
            <w:sz w:val="20"/>
            <w:szCs w:val="20"/>
          </w:rPr>
          <w:t>пунктом 2 части первой статьи 81</w:t>
        </w:r>
      </w:hyperlink>
      <w:r w:rsidRPr="005208A9"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47" w:history="1">
        <w:r w:rsidRPr="005208A9">
          <w:rPr>
            <w:rFonts w:ascii="Arial" w:hAnsi="Arial" w:cs="Arial"/>
            <w:sz w:val="20"/>
            <w:szCs w:val="20"/>
          </w:rPr>
          <w:t>абзаце третьем подпункта "б" пункта 3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ответственность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33.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случае расторжения трудового договора в соответствии с </w:t>
      </w:r>
      <w:hyperlink r:id="rId23" w:history="1">
        <w:r w:rsidRPr="005208A9">
          <w:rPr>
            <w:rFonts w:ascii="Arial" w:hAnsi="Arial" w:cs="Arial"/>
            <w:sz w:val="20"/>
            <w:szCs w:val="20"/>
          </w:rPr>
          <w:t>пунктами 3</w:t>
        </w:r>
      </w:hyperlink>
      <w:r w:rsidRPr="005208A9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5208A9">
          <w:rPr>
            <w:rFonts w:ascii="Arial" w:hAnsi="Arial" w:cs="Arial"/>
            <w:sz w:val="20"/>
            <w:szCs w:val="20"/>
          </w:rPr>
          <w:t>5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r:id="rId25" w:history="1">
        <w:r w:rsidRPr="005208A9">
          <w:rPr>
            <w:rFonts w:ascii="Arial" w:hAnsi="Arial" w:cs="Arial"/>
            <w:sz w:val="20"/>
            <w:szCs w:val="20"/>
          </w:rPr>
          <w:t>11 части первой статьи 81</w:t>
        </w:r>
      </w:hyperlink>
      <w:r w:rsidRPr="005208A9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Pr="005208A9">
          <w:rPr>
            <w:rFonts w:ascii="Arial" w:hAnsi="Arial" w:cs="Arial"/>
            <w:sz w:val="20"/>
            <w:szCs w:val="20"/>
          </w:rPr>
          <w:t>пунктами 1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r:id="rId27" w:history="1">
        <w:r w:rsidRPr="005208A9">
          <w:rPr>
            <w:rFonts w:ascii="Arial" w:hAnsi="Arial" w:cs="Arial"/>
            <w:sz w:val="20"/>
            <w:szCs w:val="20"/>
          </w:rPr>
          <w:t>2 части первой статьи 336</w:t>
        </w:r>
      </w:hyperlink>
      <w:r w:rsidRPr="005208A9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5208A9">
          <w:rPr>
            <w:rFonts w:ascii="Arial" w:hAnsi="Arial" w:cs="Arial"/>
            <w:sz w:val="20"/>
            <w:szCs w:val="20"/>
          </w:rPr>
          <w:t>статьями 348.11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r:id="rId29" w:history="1">
        <w:r w:rsidRPr="005208A9">
          <w:rPr>
            <w:rFonts w:ascii="Arial" w:hAnsi="Arial" w:cs="Arial"/>
            <w:sz w:val="20"/>
            <w:szCs w:val="20"/>
          </w:rPr>
          <w:t>348.11-1</w:t>
        </w:r>
      </w:hyperlink>
      <w:r w:rsidRPr="005208A9"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47" w:history="1">
        <w:r w:rsidRPr="005208A9">
          <w:rPr>
            <w:rFonts w:ascii="Arial" w:hAnsi="Arial" w:cs="Arial"/>
            <w:sz w:val="20"/>
            <w:szCs w:val="20"/>
          </w:rPr>
          <w:t>абзаце третьем подпункта "б" пункта 3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34.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случае расторжения трудового договора в соответствии со </w:t>
      </w:r>
      <w:hyperlink r:id="rId30" w:history="1">
        <w:r w:rsidRPr="005208A9">
          <w:rPr>
            <w:rFonts w:ascii="Arial" w:hAnsi="Arial" w:cs="Arial"/>
            <w:sz w:val="20"/>
            <w:szCs w:val="20"/>
          </w:rPr>
          <w:t>статьей 78</w:t>
        </w:r>
      </w:hyperlink>
      <w:r w:rsidRPr="005208A9"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47" w:history="1">
        <w:r w:rsidRPr="005208A9">
          <w:rPr>
            <w:rFonts w:ascii="Arial" w:hAnsi="Arial" w:cs="Arial"/>
            <w:sz w:val="20"/>
            <w:szCs w:val="20"/>
          </w:rPr>
          <w:t>абзаце третьем подпункта "б" пункта 3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ar197" w:history="1">
        <w:r w:rsidRPr="005208A9">
          <w:rPr>
            <w:rFonts w:ascii="Arial" w:hAnsi="Arial" w:cs="Arial"/>
            <w:sz w:val="20"/>
            <w:szCs w:val="20"/>
          </w:rPr>
          <w:t>пунктом 52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35. В случае расторжения трудового договора по иным основаниям, предусмотренным Трудовым </w:t>
      </w:r>
      <w:hyperlink r:id="rId31" w:history="1">
        <w:r w:rsidRPr="005208A9">
          <w:rPr>
            <w:rFonts w:ascii="Arial" w:hAnsi="Arial" w:cs="Arial"/>
            <w:sz w:val="20"/>
            <w:szCs w:val="20"/>
          </w:rPr>
          <w:t>кодексом</w:t>
        </w:r>
      </w:hyperlink>
      <w:r w:rsidRPr="005208A9">
        <w:rPr>
          <w:rFonts w:ascii="Arial" w:hAnsi="Arial" w:cs="Arial"/>
          <w:sz w:val="20"/>
          <w:szCs w:val="20"/>
        </w:rPr>
        <w:t xml:space="preserve"> Российской Федерации, до истечения срока, указанного в </w:t>
      </w:r>
      <w:hyperlink w:anchor="Par47" w:history="1">
        <w:r w:rsidRPr="005208A9">
          <w:rPr>
            <w:rFonts w:ascii="Arial" w:hAnsi="Arial" w:cs="Arial"/>
            <w:sz w:val="20"/>
            <w:szCs w:val="20"/>
          </w:rPr>
          <w:t>абзаце третьем подпункта "б" пункта 3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IV. Выплата компенсации гражданину в случае неисполнения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 xml:space="preserve">заказчиком </w:t>
      </w:r>
      <w:proofErr w:type="gramStart"/>
      <w:r w:rsidRPr="005208A9">
        <w:rPr>
          <w:rFonts w:ascii="Arial" w:hAnsi="Arial" w:cs="Arial"/>
          <w:b/>
          <w:bCs/>
          <w:sz w:val="20"/>
          <w:szCs w:val="20"/>
        </w:rPr>
        <w:t>предусмотренных</w:t>
      </w:r>
      <w:proofErr w:type="gramEnd"/>
      <w:r w:rsidRPr="005208A9">
        <w:rPr>
          <w:rFonts w:ascii="Arial" w:hAnsi="Arial" w:cs="Arial"/>
          <w:b/>
          <w:bCs/>
          <w:sz w:val="20"/>
          <w:szCs w:val="20"/>
        </w:rPr>
        <w:t xml:space="preserve"> договором о целевом обучении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обязательств по трудоустройству гражданина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36. </w:t>
      </w:r>
      <w:proofErr w:type="gramStart"/>
      <w:r w:rsidRPr="005208A9">
        <w:rPr>
          <w:rFonts w:ascii="Arial" w:hAnsi="Arial" w:cs="Arial"/>
          <w:sz w:val="20"/>
          <w:szCs w:val="20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39.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2" w:history="1">
        <w:r w:rsidRPr="005208A9">
          <w:rPr>
            <w:rFonts w:ascii="Arial" w:hAnsi="Arial" w:cs="Arial"/>
            <w:sz w:val="20"/>
            <w:szCs w:val="20"/>
          </w:rPr>
          <w:t>пунктом 3</w:t>
        </w:r>
      </w:hyperlink>
      <w:r w:rsidRPr="005208A9"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информации о среднемесячном доходе от трудовой деятельности".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V. Возмещение расходов, связанных с предоставлением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заказчиком мер поддержки гражданину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41. Гражданин в случае неисполнения предусмотренных договором о целевом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обучении обязательств по обучению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lastRenderedPageBreak/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43. Заказчик направляет гражданину </w:t>
      </w:r>
      <w:proofErr w:type="gramStart"/>
      <w:r w:rsidRPr="005208A9">
        <w:rPr>
          <w:rFonts w:ascii="Arial" w:hAnsi="Arial" w:cs="Arial"/>
          <w:sz w:val="20"/>
          <w:szCs w:val="20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44. </w:t>
      </w:r>
      <w:proofErr w:type="gramStart"/>
      <w:r w:rsidRPr="005208A9">
        <w:rPr>
          <w:rFonts w:ascii="Arial" w:hAnsi="Arial" w:cs="Arial"/>
          <w:sz w:val="20"/>
          <w:szCs w:val="20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договоре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VI. Особенности приема на целевое обучение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208A9">
        <w:rPr>
          <w:rFonts w:ascii="Arial" w:hAnsi="Arial" w:cs="Arial"/>
          <w:b/>
          <w:bCs/>
          <w:sz w:val="20"/>
          <w:szCs w:val="20"/>
        </w:rPr>
        <w:t>по образовательным программам высшего образования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45. </w:t>
      </w:r>
      <w:proofErr w:type="gramStart"/>
      <w:r w:rsidRPr="005208A9">
        <w:rPr>
          <w:rFonts w:ascii="Arial" w:hAnsi="Arial" w:cs="Arial"/>
          <w:sz w:val="20"/>
          <w:szCs w:val="20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программе, и заказчиком, указанным в </w:t>
      </w:r>
      <w:hyperlink r:id="rId33" w:history="1">
        <w:r w:rsidRPr="005208A9">
          <w:rPr>
            <w:rFonts w:ascii="Arial" w:hAnsi="Arial" w:cs="Arial"/>
            <w:sz w:val="20"/>
            <w:szCs w:val="20"/>
          </w:rPr>
          <w:t>части 1 статьи 71.1</w:t>
        </w:r>
      </w:hyperlink>
      <w:r w:rsidRPr="005208A9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187"/>
      <w:bookmarkEnd w:id="31"/>
      <w:r w:rsidRPr="005208A9">
        <w:rPr>
          <w:rFonts w:ascii="Arial" w:hAnsi="Arial" w:cs="Arial"/>
          <w:sz w:val="20"/>
          <w:szCs w:val="20"/>
        </w:rPr>
        <w:t xml:space="preserve">46. Договор о целевом обучении с гражданином, поступающим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обучение по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образовательной программе, и заказчиком, указанным в </w:t>
      </w:r>
      <w:hyperlink r:id="rId34" w:history="1">
        <w:r w:rsidRPr="005208A9">
          <w:rPr>
            <w:rFonts w:ascii="Arial" w:hAnsi="Arial" w:cs="Arial"/>
            <w:sz w:val="20"/>
            <w:szCs w:val="20"/>
          </w:rPr>
          <w:t>части 1 статьи 71.1</w:t>
        </w:r>
      </w:hyperlink>
      <w:r w:rsidRPr="005208A9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47. </w:t>
      </w:r>
      <w:proofErr w:type="gramStart"/>
      <w:r w:rsidRPr="005208A9">
        <w:rPr>
          <w:rFonts w:ascii="Arial" w:hAnsi="Arial" w:cs="Arial"/>
          <w:sz w:val="20"/>
          <w:szCs w:val="20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</w:t>
      </w:r>
      <w:r w:rsidRPr="005208A9">
        <w:rPr>
          <w:rFonts w:ascii="Arial" w:hAnsi="Arial" w:cs="Arial"/>
          <w:sz w:val="20"/>
          <w:szCs w:val="20"/>
        </w:rPr>
        <w:lastRenderedPageBreak/>
        <w:t>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49. </w:t>
      </w:r>
      <w:proofErr w:type="gramStart"/>
      <w:r w:rsidRPr="005208A9">
        <w:rPr>
          <w:rFonts w:ascii="Arial" w:hAnsi="Arial" w:cs="Arial"/>
          <w:sz w:val="20"/>
          <w:szCs w:val="20"/>
        </w:rP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ar98" w:history="1">
        <w:r w:rsidRPr="005208A9">
          <w:rPr>
            <w:rFonts w:ascii="Arial" w:hAnsi="Arial" w:cs="Arial"/>
            <w:sz w:val="20"/>
            <w:szCs w:val="20"/>
          </w:rPr>
          <w:t>пунктами 20</w:t>
        </w:r>
      </w:hyperlink>
      <w:r w:rsidRPr="005208A9">
        <w:rPr>
          <w:rFonts w:ascii="Arial" w:hAnsi="Arial" w:cs="Arial"/>
          <w:sz w:val="20"/>
          <w:szCs w:val="20"/>
        </w:rPr>
        <w:t xml:space="preserve">, </w:t>
      </w:r>
      <w:hyperlink w:anchor="Par114" w:history="1">
        <w:r w:rsidRPr="005208A9">
          <w:rPr>
            <w:rFonts w:ascii="Arial" w:hAnsi="Arial" w:cs="Arial"/>
            <w:sz w:val="20"/>
            <w:szCs w:val="20"/>
          </w:rPr>
          <w:t>23</w:t>
        </w:r>
      </w:hyperlink>
      <w:r w:rsidRPr="005208A9">
        <w:rPr>
          <w:rFonts w:ascii="Arial" w:hAnsi="Arial" w:cs="Arial"/>
          <w:sz w:val="20"/>
          <w:szCs w:val="20"/>
        </w:rPr>
        <w:t xml:space="preserve">, </w:t>
      </w:r>
      <w:hyperlink w:anchor="Par128" w:history="1">
        <w:r w:rsidRPr="005208A9">
          <w:rPr>
            <w:rFonts w:ascii="Arial" w:hAnsi="Arial" w:cs="Arial"/>
            <w:sz w:val="20"/>
            <w:szCs w:val="20"/>
          </w:rPr>
          <w:t>подпунктом "а"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50. </w:t>
      </w:r>
      <w:proofErr w:type="gramStart"/>
      <w:r w:rsidRPr="005208A9">
        <w:rPr>
          <w:rFonts w:ascii="Arial" w:hAnsi="Arial" w:cs="Arial"/>
          <w:sz w:val="20"/>
          <w:szCs w:val="20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5208A9">
        <w:rPr>
          <w:rFonts w:ascii="Arial" w:hAnsi="Arial" w:cs="Arial"/>
          <w:sz w:val="20"/>
          <w:szCs w:val="20"/>
        </w:rPr>
        <w:t>непоступлении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51.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ar144" w:history="1">
        <w:r w:rsidRPr="005208A9">
          <w:rPr>
            <w:rFonts w:ascii="Arial" w:hAnsi="Arial" w:cs="Arial"/>
            <w:sz w:val="20"/>
            <w:szCs w:val="20"/>
          </w:rPr>
          <w:t>пунктами 26</w:t>
        </w:r>
      </w:hyperlink>
      <w:r w:rsidRPr="005208A9">
        <w:rPr>
          <w:rFonts w:ascii="Arial" w:hAnsi="Arial" w:cs="Arial"/>
          <w:sz w:val="20"/>
          <w:szCs w:val="20"/>
        </w:rPr>
        <w:t xml:space="preserve"> и </w:t>
      </w:r>
      <w:hyperlink w:anchor="Par159" w:history="1">
        <w:r w:rsidRPr="005208A9">
          <w:rPr>
            <w:rFonts w:ascii="Arial" w:hAnsi="Arial" w:cs="Arial"/>
            <w:sz w:val="20"/>
            <w:szCs w:val="20"/>
          </w:rPr>
          <w:t>31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5" w:history="1">
        <w:r w:rsidRPr="005208A9">
          <w:rPr>
            <w:rFonts w:ascii="Arial" w:hAnsi="Arial" w:cs="Arial"/>
            <w:sz w:val="20"/>
            <w:szCs w:val="20"/>
          </w:rPr>
          <w:t>перечень</w:t>
        </w:r>
      </w:hyperlink>
      <w:r w:rsidRPr="005208A9">
        <w:rPr>
          <w:rFonts w:ascii="Arial" w:hAnsi="Arial" w:cs="Arial"/>
          <w:sz w:val="20"/>
          <w:szCs w:val="20"/>
        </w:rP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208A9">
        <w:rPr>
          <w:rFonts w:ascii="Arial" w:hAnsi="Arial" w:cs="Arial"/>
          <w:sz w:val="20"/>
          <w:szCs w:val="20"/>
        </w:rP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197"/>
      <w:bookmarkEnd w:id="32"/>
      <w:r w:rsidRPr="005208A9">
        <w:rPr>
          <w:rFonts w:ascii="Arial" w:hAnsi="Arial" w:cs="Arial"/>
          <w:sz w:val="20"/>
          <w:szCs w:val="20"/>
        </w:rPr>
        <w:t xml:space="preserve">52. </w:t>
      </w:r>
      <w:proofErr w:type="gramStart"/>
      <w:r w:rsidRPr="005208A9">
        <w:rPr>
          <w:rFonts w:ascii="Arial" w:hAnsi="Arial" w:cs="Arial"/>
          <w:sz w:val="20"/>
          <w:szCs w:val="20"/>
        </w:rP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53.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6" w:history="1">
        <w:r w:rsidRPr="005208A9">
          <w:rPr>
            <w:rFonts w:ascii="Arial" w:hAnsi="Arial" w:cs="Arial"/>
            <w:sz w:val="20"/>
            <w:szCs w:val="20"/>
          </w:rPr>
          <w:t>квоты</w:t>
        </w:r>
      </w:hyperlink>
      <w:r w:rsidRPr="005208A9">
        <w:rPr>
          <w:rFonts w:ascii="Arial" w:hAnsi="Arial" w:cs="Arial"/>
          <w:sz w:val="20"/>
          <w:szCs w:val="20"/>
        </w:rP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</w:t>
      </w:r>
      <w:r w:rsidRPr="005208A9">
        <w:rPr>
          <w:rFonts w:ascii="Arial" w:hAnsi="Arial" w:cs="Arial"/>
          <w:sz w:val="20"/>
          <w:szCs w:val="20"/>
        </w:rPr>
        <w:lastRenderedPageBreak/>
        <w:t>по образовательным программам высшего образования за счет средств федерального бюджета (далее - штраф).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54. </w:t>
      </w:r>
      <w:proofErr w:type="gramStart"/>
      <w:r w:rsidRPr="005208A9">
        <w:rPr>
          <w:rFonts w:ascii="Arial" w:hAnsi="Arial" w:cs="Arial"/>
          <w:sz w:val="20"/>
          <w:szCs w:val="20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55. </w:t>
      </w:r>
      <w:proofErr w:type="gramStart"/>
      <w:r w:rsidRPr="005208A9">
        <w:rPr>
          <w:rFonts w:ascii="Arial" w:hAnsi="Arial" w:cs="Arial"/>
          <w:sz w:val="20"/>
          <w:szCs w:val="20"/>
        </w:rP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201"/>
      <w:bookmarkEnd w:id="33"/>
      <w:r w:rsidRPr="005208A9">
        <w:rPr>
          <w:rFonts w:ascii="Arial" w:hAnsi="Arial" w:cs="Arial"/>
          <w:sz w:val="20"/>
          <w:szCs w:val="20"/>
        </w:rPr>
        <w:t xml:space="preserve">56. Если договор о целевом обучении </w:t>
      </w:r>
      <w:proofErr w:type="gramStart"/>
      <w:r w:rsidRPr="005208A9">
        <w:rPr>
          <w:rFonts w:ascii="Arial" w:hAnsi="Arial" w:cs="Arial"/>
          <w:sz w:val="20"/>
          <w:szCs w:val="20"/>
        </w:rPr>
        <w:t>расторгнут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Если договор о целевом обучении </w:t>
      </w:r>
      <w:proofErr w:type="gramStart"/>
      <w:r w:rsidRPr="005208A9">
        <w:rPr>
          <w:rFonts w:ascii="Arial" w:hAnsi="Arial" w:cs="Arial"/>
          <w:sz w:val="20"/>
          <w:szCs w:val="20"/>
        </w:rPr>
        <w:t>расторгнут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57. </w:t>
      </w:r>
      <w:proofErr w:type="gramStart"/>
      <w:r w:rsidRPr="005208A9">
        <w:rPr>
          <w:rFonts w:ascii="Arial" w:hAnsi="Arial" w:cs="Arial"/>
          <w:sz w:val="20"/>
          <w:szCs w:val="20"/>
        </w:rPr>
        <w:t xml:space="preserve">В случае получения уведомления, указанного в </w:t>
      </w:r>
      <w:hyperlink w:anchor="Par201" w:history="1">
        <w:r w:rsidRPr="005208A9">
          <w:rPr>
            <w:rFonts w:ascii="Arial" w:hAnsi="Arial" w:cs="Arial"/>
            <w:sz w:val="20"/>
            <w:szCs w:val="20"/>
          </w:rPr>
          <w:t>пункте 56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58. Размер штрафа определяется получателем штрафа в соответствии со следующими условиями: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08A9">
        <w:rPr>
          <w:rFonts w:ascii="Arial" w:hAnsi="Arial" w:cs="Arial"/>
          <w:sz w:val="20"/>
          <w:szCs w:val="20"/>
        </w:rPr>
        <w:t>обучении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(далее - нормативные затраты);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08A9">
        <w:rPr>
          <w:rFonts w:ascii="Arial" w:hAnsi="Arial" w:cs="Arial"/>
          <w:sz w:val="20"/>
          <w:szCs w:val="20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5208A9">
        <w:rPr>
          <w:rFonts w:ascii="Arial" w:hAnsi="Arial" w:cs="Arial"/>
          <w:sz w:val="20"/>
          <w:szCs w:val="20"/>
        </w:rPr>
        <w:t>незавершением</w:t>
      </w:r>
      <w:proofErr w:type="spellEnd"/>
      <w:r w:rsidRPr="005208A9">
        <w:rPr>
          <w:rFonts w:ascii="Arial" w:hAnsi="Arial" w:cs="Arial"/>
          <w:sz w:val="20"/>
          <w:szCs w:val="20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федеральным государственным образовательным стандартом).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lastRenderedPageBreak/>
        <w:t xml:space="preserve">59. </w:t>
      </w:r>
      <w:proofErr w:type="gramStart"/>
      <w:r w:rsidRPr="005208A9">
        <w:rPr>
          <w:rFonts w:ascii="Arial" w:hAnsi="Arial" w:cs="Arial"/>
          <w:sz w:val="20"/>
          <w:szCs w:val="20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210"/>
      <w:bookmarkEnd w:id="34"/>
      <w:r w:rsidRPr="005208A9">
        <w:rPr>
          <w:rFonts w:ascii="Arial" w:hAnsi="Arial" w:cs="Arial"/>
          <w:sz w:val="20"/>
          <w:szCs w:val="20"/>
        </w:rPr>
        <w:t>61. Стороны договора о целевом обучении освобождаются от выплаты штрафа при наличии следующих оснований: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гражданин освобождается от выплаты штрафа: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212"/>
      <w:bookmarkEnd w:id="35"/>
      <w:r w:rsidRPr="005208A9">
        <w:rPr>
          <w:rFonts w:ascii="Arial" w:hAnsi="Arial" w:cs="Arial"/>
          <w:sz w:val="20"/>
          <w:szCs w:val="20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>если гражданин является единственным родителем, имеющим 3 и более детей;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214"/>
      <w:bookmarkEnd w:id="36"/>
      <w:r w:rsidRPr="005208A9">
        <w:rPr>
          <w:rFonts w:ascii="Arial" w:hAnsi="Arial" w:cs="Arial"/>
          <w:sz w:val="20"/>
          <w:szCs w:val="20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ar130" w:history="1">
        <w:r w:rsidRPr="005208A9">
          <w:rPr>
            <w:rFonts w:ascii="Arial" w:hAnsi="Arial" w:cs="Arial"/>
            <w:sz w:val="20"/>
            <w:szCs w:val="20"/>
          </w:rPr>
          <w:t>абзацем третьим</w:t>
        </w:r>
      </w:hyperlink>
      <w:r w:rsidRPr="005208A9">
        <w:rPr>
          <w:rFonts w:ascii="Arial" w:hAnsi="Arial" w:cs="Arial"/>
          <w:sz w:val="20"/>
          <w:szCs w:val="20"/>
        </w:rPr>
        <w:t xml:space="preserve"> или </w:t>
      </w:r>
      <w:hyperlink w:anchor="Par131" w:history="1">
        <w:r w:rsidRPr="005208A9">
          <w:rPr>
            <w:rFonts w:ascii="Arial" w:hAnsi="Arial" w:cs="Arial"/>
            <w:sz w:val="20"/>
            <w:szCs w:val="20"/>
          </w:rPr>
          <w:t>абзацем четвертым подпункта "а" пункта 24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При наличии одного из оснований, указанных в </w:t>
      </w:r>
      <w:hyperlink w:anchor="Par212" w:history="1">
        <w:r w:rsidRPr="005208A9">
          <w:rPr>
            <w:rFonts w:ascii="Arial" w:hAnsi="Arial" w:cs="Arial"/>
            <w:sz w:val="20"/>
            <w:szCs w:val="20"/>
          </w:rPr>
          <w:t>абзацах третьем</w:t>
        </w:r>
      </w:hyperlink>
      <w:r w:rsidRPr="005208A9">
        <w:rPr>
          <w:rFonts w:ascii="Arial" w:hAnsi="Arial" w:cs="Arial"/>
          <w:sz w:val="20"/>
          <w:szCs w:val="20"/>
        </w:rPr>
        <w:t xml:space="preserve"> - </w:t>
      </w:r>
      <w:hyperlink w:anchor="Par214" w:history="1">
        <w:r w:rsidRPr="005208A9">
          <w:rPr>
            <w:rFonts w:ascii="Arial" w:hAnsi="Arial" w:cs="Arial"/>
            <w:sz w:val="20"/>
            <w:szCs w:val="20"/>
          </w:rPr>
          <w:t>пятом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ar210" w:history="1">
        <w:r w:rsidRPr="005208A9">
          <w:rPr>
            <w:rFonts w:ascii="Arial" w:hAnsi="Arial" w:cs="Arial"/>
            <w:sz w:val="20"/>
            <w:szCs w:val="20"/>
          </w:rPr>
          <w:t>пункте 61</w:t>
        </w:r>
      </w:hyperlink>
      <w:r w:rsidRPr="005208A9">
        <w:rPr>
          <w:rFonts w:ascii="Arial" w:hAnsi="Arial" w:cs="Arial"/>
          <w:sz w:val="20"/>
          <w:szCs w:val="20"/>
        </w:rPr>
        <w:t xml:space="preserve"> настоящего Положения) получатель штрафа осуществляет взыскание штрафа в судебном порядке.</w:t>
      </w:r>
    </w:p>
    <w:p w:rsidR="005208A9" w:rsidRPr="005208A9" w:rsidRDefault="005208A9" w:rsidP="005208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08A9">
        <w:rPr>
          <w:rFonts w:ascii="Arial" w:hAnsi="Arial" w:cs="Arial"/>
          <w:sz w:val="20"/>
          <w:szCs w:val="20"/>
        </w:rPr>
        <w:t xml:space="preserve">63. Особенности целевого обучения и приема </w:t>
      </w:r>
      <w:proofErr w:type="gramStart"/>
      <w:r w:rsidRPr="005208A9">
        <w:rPr>
          <w:rFonts w:ascii="Arial" w:hAnsi="Arial" w:cs="Arial"/>
          <w:sz w:val="20"/>
          <w:szCs w:val="20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5208A9">
        <w:rPr>
          <w:rFonts w:ascii="Arial" w:hAnsi="Arial" w:cs="Arial"/>
          <w:sz w:val="20"/>
          <w:szCs w:val="20"/>
        </w:rPr>
        <w:t xml:space="preserve"> после завершения обучения устанавливаются отдельным актом Правительства Российской Федерации.</w:t>
      </w: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8A9" w:rsidRPr="005208A9" w:rsidRDefault="005208A9" w:rsidP="00520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Российской Федерации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от 21 марта 2019 г. N 302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ТИПОВАЯ ФОРМА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ДОГОВОРА О ЦЕЛЕВОМ </w:t>
      </w:r>
      <w:proofErr w:type="gramStart"/>
      <w:r w:rsidRPr="0062371C">
        <w:rPr>
          <w:rFonts w:ascii="Arial" w:hAnsi="Arial" w:cs="Arial"/>
          <w:sz w:val="20"/>
          <w:szCs w:val="20"/>
        </w:rPr>
        <w:t>ОБУЧЕНИИ ПО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ОБРАЗОВАТЕЛЬНОЙ ПРОГРАММЕ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СРЕДНЕГО ПРОФЕССИОНАЛЬНОГО ИЛИ ВЫСШЕГО ОБРАЗОВАНИЯ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ДОГОВОР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о целевом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обучении по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образовательной программе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                  "__" _________________ 20__ г.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(место заключения договора)                      (дата заключения договора)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(полное наименование федерального государственного органа,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органа государственной власти субъекта Российской Федерации,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органа местного самоуправления, юридического лица,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именуем__ в дальнейшем заказчиком, в лице 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документа)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с одной стороны,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 гражданина)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именуем__ в дальнейшем гражданином, с другой стороны,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(полное наименование организации, в которую будет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трудоустроен гражданин)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именуем__ в дальнейшем работодателем </w:t>
      </w:r>
      <w:hyperlink w:anchor="Par385" w:history="1">
        <w:r w:rsidRPr="0062371C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62371C">
        <w:rPr>
          <w:rFonts w:ascii="Courier New" w:hAnsi="Courier New" w:cs="Courier New"/>
          <w:sz w:val="20"/>
          <w:szCs w:val="20"/>
        </w:rPr>
        <w:t>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(полное наименование организации, осуществляющей образовательную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деятельность, в которой обучается гражданин,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в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которую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гражданин намерен поступать на обучение)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именуем__ в дальнейшем образовательной организацией </w:t>
      </w:r>
      <w:hyperlink w:anchor="Par386" w:history="1">
        <w:r w:rsidRPr="0062371C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62371C">
        <w:rPr>
          <w:rFonts w:ascii="Courier New" w:hAnsi="Courier New" w:cs="Courier New"/>
          <w:sz w:val="20"/>
          <w:szCs w:val="20"/>
        </w:rPr>
        <w:t>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совместно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именуемые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сторонами, заключили настоящий договор о нижеследующем.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I. Предмет настоящего договора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Гражданин обязуется освоить образовательную программу 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(далее   -   образовательная  программа)  в  соответствии  характеристиками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освоения  гражданином  образовательной программы,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определенными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</w:t>
      </w:r>
      <w:hyperlink w:anchor="Par73" w:history="1">
        <w:r w:rsidRPr="0062371C">
          <w:rPr>
            <w:rFonts w:ascii="Courier New" w:hAnsi="Courier New" w:cs="Courier New"/>
            <w:sz w:val="20"/>
            <w:szCs w:val="20"/>
          </w:rPr>
          <w:t>разделом II</w:t>
        </w:r>
      </w:hyperlink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настоящего  договора  (далее  -  характеристики  обучения),  и  осуществить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трудовую деятельность в соответствии с полученной квалификацией на условиях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настоящего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Гражданин ________________________________________ поступать на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целевое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(вправе, не вправе)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lastRenderedPageBreak/>
        <w:t xml:space="preserve">обучение  в  пределах  установленной  квоты  приема  на  целевое обучение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с характеристиками обучения </w:t>
      </w:r>
      <w:hyperlink w:anchor="Par387" w:history="1">
        <w:r w:rsidRPr="0062371C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62371C">
        <w:rPr>
          <w:rFonts w:ascii="Courier New" w:hAnsi="Courier New" w:cs="Courier New"/>
          <w:sz w:val="20"/>
          <w:szCs w:val="20"/>
        </w:rPr>
        <w:t>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Заказчик   в  период  освоения  гражданином  образовательной  программы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обязуется 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(организовать предоставление гражданину мер поддержки,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предоставить гражданину меры поддержки) (выбрать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>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и  обеспечить  трудоустройство  гражданина  в соответствии с квалификацией,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полученной  в  результате  освоения  образовательной программы, на условиях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настоящего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388" w:history="1">
        <w:r w:rsidRPr="0062371C">
          <w:rPr>
            <w:rFonts w:ascii="Arial" w:hAnsi="Arial" w:cs="Arial"/>
            <w:sz w:val="20"/>
            <w:szCs w:val="20"/>
          </w:rPr>
          <w:t>&lt;4&gt;</w:t>
        </w:r>
      </w:hyperlink>
      <w:r w:rsidRPr="0062371C">
        <w:rPr>
          <w:rFonts w:ascii="Arial" w:hAnsi="Arial" w:cs="Arial"/>
          <w:sz w:val="20"/>
          <w:szCs w:val="20"/>
        </w:rPr>
        <w:t>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7" w:name="Par73"/>
      <w:bookmarkEnd w:id="37"/>
      <w:r w:rsidRPr="0062371C">
        <w:rPr>
          <w:rFonts w:ascii="Arial" w:hAnsi="Arial" w:cs="Arial"/>
          <w:sz w:val="20"/>
          <w:szCs w:val="20"/>
        </w:rPr>
        <w:t>II. Характеристики обучения гражданина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Гражданин </w:t>
      </w:r>
      <w:hyperlink w:anchor="Par389" w:history="1">
        <w:r w:rsidRPr="0062371C">
          <w:rPr>
            <w:rFonts w:ascii="Courier New" w:hAnsi="Courier New" w:cs="Courier New"/>
            <w:sz w:val="20"/>
            <w:szCs w:val="20"/>
          </w:rPr>
          <w:t>&lt;5&gt;</w:t>
        </w:r>
      </w:hyperlink>
      <w:r w:rsidRPr="0062371C">
        <w:rPr>
          <w:rFonts w:ascii="Courier New" w:hAnsi="Courier New" w:cs="Courier New"/>
          <w:sz w:val="20"/>
          <w:szCs w:val="20"/>
        </w:rPr>
        <w:t xml:space="preserve"> поступает 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(на обучение, на целевое обучение в пределах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установленной квоты приема на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целевое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обучение)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по  образовательной программе в соответствии со следующими характеристиками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обучения: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программы </w:t>
      </w:r>
      <w:hyperlink w:anchor="Par390" w:history="1">
        <w:r w:rsidRPr="0062371C">
          <w:rPr>
            <w:rFonts w:ascii="Courier New" w:hAnsi="Courier New" w:cs="Courier New"/>
            <w:sz w:val="20"/>
            <w:szCs w:val="20"/>
          </w:rPr>
          <w:t>&lt;6&gt;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(обязательно, необязательно)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код     и    наименование    профессии    (профессий),    специальности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(специальностей), направления (направлений) подготовки: 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(профессия (одна из профессий), специальность (одна из специальностей),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направление (одно из направлений) подготовки)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(выбрать нужное и указать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код и наименование соответствующей профессии (профессий), специальности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(специальностей), направления (направлений) подготовки)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форма (одна из форм) обучения </w:t>
      </w:r>
      <w:hyperlink w:anchor="Par391" w:history="1">
        <w:r w:rsidRPr="0062371C">
          <w:rPr>
            <w:rFonts w:ascii="Courier New" w:hAnsi="Courier New" w:cs="Courier New"/>
            <w:sz w:val="20"/>
            <w:szCs w:val="20"/>
          </w:rPr>
          <w:t>&lt;7&gt;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    (очная, </w:t>
      </w:r>
      <w:proofErr w:type="spellStart"/>
      <w:r w:rsidRPr="0062371C">
        <w:rPr>
          <w:rFonts w:ascii="Courier New" w:hAnsi="Courier New" w:cs="Courier New"/>
          <w:sz w:val="20"/>
          <w:szCs w:val="20"/>
        </w:rPr>
        <w:t>очно-заочная</w:t>
      </w:r>
      <w:proofErr w:type="spellEnd"/>
      <w:r w:rsidRPr="0062371C">
        <w:rPr>
          <w:rFonts w:ascii="Courier New" w:hAnsi="Courier New" w:cs="Courier New"/>
          <w:sz w:val="20"/>
          <w:szCs w:val="20"/>
        </w:rPr>
        <w:t>, заочная)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 базе ______________________________________________ образования </w:t>
      </w:r>
      <w:hyperlink w:anchor="Par392" w:history="1">
        <w:r w:rsidRPr="0062371C">
          <w:rPr>
            <w:rFonts w:ascii="Courier New" w:hAnsi="Courier New" w:cs="Courier New"/>
            <w:sz w:val="20"/>
            <w:szCs w:val="20"/>
          </w:rPr>
          <w:t>&lt;8&gt;</w:t>
        </w:r>
      </w:hyperlink>
      <w:r w:rsidRPr="0062371C">
        <w:rPr>
          <w:rFonts w:ascii="Courier New" w:hAnsi="Courier New" w:cs="Courier New"/>
          <w:sz w:val="20"/>
          <w:szCs w:val="20"/>
        </w:rPr>
        <w:t>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(основного общего, среднего общего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наименование  организации (организаций), осуществляющей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образовательную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деятельность </w:t>
      </w:r>
      <w:hyperlink w:anchor="Par393" w:history="1">
        <w:r w:rsidRPr="0062371C">
          <w:rPr>
            <w:rFonts w:ascii="Courier New" w:hAnsi="Courier New" w:cs="Courier New"/>
            <w:sz w:val="20"/>
            <w:szCs w:val="20"/>
          </w:rPr>
          <w:t>&lt;9&gt;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(одна или несколько организаций, осуществляющих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образовательную деятельность)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направленность (профиль) образовательной программы </w:t>
      </w:r>
      <w:hyperlink w:anchor="Par394" w:history="1">
        <w:r w:rsidRPr="0062371C">
          <w:rPr>
            <w:rFonts w:ascii="Courier New" w:hAnsi="Courier New" w:cs="Courier New"/>
            <w:sz w:val="20"/>
            <w:szCs w:val="20"/>
          </w:rPr>
          <w:t>&lt;10&gt;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и  осваивает  образовательную  программу  в соответствии с характеристиками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обучения.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Гражданин  </w:t>
      </w:r>
      <w:hyperlink w:anchor="Par395" w:history="1">
        <w:r w:rsidRPr="0062371C">
          <w:rPr>
            <w:rFonts w:ascii="Courier New" w:hAnsi="Courier New" w:cs="Courier New"/>
            <w:sz w:val="20"/>
            <w:szCs w:val="20"/>
          </w:rPr>
          <w:t>&lt;11&gt;</w:t>
        </w:r>
      </w:hyperlink>
      <w:r w:rsidRPr="0062371C">
        <w:rPr>
          <w:rFonts w:ascii="Courier New" w:hAnsi="Courier New" w:cs="Courier New"/>
          <w:sz w:val="20"/>
          <w:szCs w:val="20"/>
        </w:rPr>
        <w:t xml:space="preserve">  осваивает  образовательную программу в соответствии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следующими характеристиками обучения: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программы </w:t>
      </w:r>
      <w:hyperlink w:anchor="Par396" w:history="1">
        <w:r w:rsidRPr="0062371C">
          <w:rPr>
            <w:rFonts w:ascii="Courier New" w:hAnsi="Courier New" w:cs="Courier New"/>
            <w:sz w:val="20"/>
            <w:szCs w:val="20"/>
          </w:rPr>
          <w:t>&lt;12&gt;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(обязательно, необязательно)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код  и  наименование  профессии, специальности, направления подготовки: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(профессия, специальность, направление подготовки)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(выбрать нужное и указать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код и наименование соответствующей профессии, специальности,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направления подготовки)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lastRenderedPageBreak/>
        <w:t xml:space="preserve">    форма обучения </w:t>
      </w:r>
      <w:hyperlink w:anchor="Par397" w:history="1">
        <w:r w:rsidRPr="0062371C">
          <w:rPr>
            <w:rFonts w:ascii="Courier New" w:hAnsi="Courier New" w:cs="Courier New"/>
            <w:sz w:val="20"/>
            <w:szCs w:val="20"/>
          </w:rPr>
          <w:t>&lt;13&gt;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(очная, </w:t>
      </w:r>
      <w:proofErr w:type="spellStart"/>
      <w:r w:rsidRPr="0062371C">
        <w:rPr>
          <w:rFonts w:ascii="Courier New" w:hAnsi="Courier New" w:cs="Courier New"/>
          <w:sz w:val="20"/>
          <w:szCs w:val="20"/>
        </w:rPr>
        <w:t>очно-заочная</w:t>
      </w:r>
      <w:proofErr w:type="spellEnd"/>
      <w:r w:rsidRPr="0062371C">
        <w:rPr>
          <w:rFonts w:ascii="Courier New" w:hAnsi="Courier New" w:cs="Courier New"/>
          <w:sz w:val="20"/>
          <w:szCs w:val="20"/>
        </w:rPr>
        <w:t>, заочная)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наименование  организации,  осуществляющей образовательную деятельность</w:t>
      </w:r>
    </w:p>
    <w:p w:rsidR="0062371C" w:rsidRPr="0062371C" w:rsidRDefault="00F4113E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w:anchor="Par398" w:history="1">
        <w:r w:rsidR="0062371C" w:rsidRPr="0062371C">
          <w:rPr>
            <w:rFonts w:ascii="Courier New" w:hAnsi="Courier New" w:cs="Courier New"/>
            <w:sz w:val="20"/>
            <w:szCs w:val="20"/>
          </w:rPr>
          <w:t>&lt;14&gt;</w:t>
        </w:r>
      </w:hyperlink>
      <w:r w:rsidR="0062371C" w:rsidRPr="0062371C">
        <w:rPr>
          <w:rFonts w:ascii="Courier New" w:hAnsi="Courier New" w:cs="Courier New"/>
          <w:sz w:val="20"/>
          <w:szCs w:val="20"/>
        </w:rPr>
        <w:t>: 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направленность (профиль) образовательной программы </w:t>
      </w:r>
      <w:hyperlink w:anchor="Par399" w:history="1">
        <w:r w:rsidRPr="0062371C">
          <w:rPr>
            <w:rFonts w:ascii="Courier New" w:hAnsi="Courier New" w:cs="Courier New"/>
            <w:sz w:val="20"/>
            <w:szCs w:val="20"/>
          </w:rPr>
          <w:t>&lt;15&gt;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III. Место осуществления гражданином трудовой деятельности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в соответствии с квалификацией, полученной в результате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освоения образовательной программы, срок трудоустройства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и осуществления трудовой деятельности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с   квалификацией,   полученной   в   результате  освоения  образовательной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программы, устанавливается: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(в организации, являющейся заказчиком по настоящему договору,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деятельности организации, в которую будет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трудоустроен гражданин в соответствии с настоящим договором,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по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трудовой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деятельности) (выбрать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>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(далее - организация, в которую будет трудоустроен гражданин):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а)  полное  наименование  организации,  в  которую  будет  трудоустроен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гражданин в соответствии с настоящим договором </w:t>
      </w:r>
      <w:hyperlink w:anchor="Par400" w:history="1">
        <w:r w:rsidRPr="0062371C">
          <w:rPr>
            <w:rFonts w:ascii="Courier New" w:hAnsi="Courier New" w:cs="Courier New"/>
            <w:sz w:val="20"/>
            <w:szCs w:val="20"/>
          </w:rPr>
          <w:t>&lt;16&gt;</w:t>
        </w:r>
      </w:hyperlink>
      <w:r w:rsidRPr="0062371C">
        <w:rPr>
          <w:rFonts w:ascii="Courier New" w:hAnsi="Courier New" w:cs="Courier New"/>
          <w:sz w:val="20"/>
          <w:szCs w:val="20"/>
        </w:rPr>
        <w:t>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б)  характер  деятельности  организации,  в  которую будет трудоустроен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гражданин в соответствии с настоящим договором </w:t>
      </w:r>
      <w:hyperlink w:anchor="Par401" w:history="1">
        <w:r w:rsidRPr="0062371C">
          <w:rPr>
            <w:rFonts w:ascii="Courier New" w:hAnsi="Courier New" w:cs="Courier New"/>
            <w:sz w:val="20"/>
            <w:szCs w:val="20"/>
          </w:rPr>
          <w:t>&lt;17&gt;</w:t>
        </w:r>
      </w:hyperlink>
      <w:r w:rsidRPr="0062371C">
        <w:rPr>
          <w:rFonts w:ascii="Courier New" w:hAnsi="Courier New" w:cs="Courier New"/>
          <w:sz w:val="20"/>
          <w:szCs w:val="20"/>
        </w:rPr>
        <w:t>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в)   должность   (должности),   профессия  (профессии),  специальность,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02" w:history="1">
        <w:r w:rsidRPr="0062371C">
          <w:rPr>
            <w:rFonts w:ascii="Courier New" w:hAnsi="Courier New" w:cs="Courier New"/>
            <w:sz w:val="20"/>
            <w:szCs w:val="20"/>
          </w:rPr>
          <w:t>&lt;18&gt;</w:t>
        </w:r>
      </w:hyperlink>
      <w:r w:rsidRPr="0062371C">
        <w:rPr>
          <w:rFonts w:ascii="Courier New" w:hAnsi="Courier New" w:cs="Courier New"/>
          <w:sz w:val="20"/>
          <w:szCs w:val="20"/>
        </w:rPr>
        <w:t>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2.   Характеристика   места   осуществления   трудовой  деятельности  -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выбирается и заполняется один из следующих вариантов: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а) адрес осуществления трудовой деятельности: 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(фактический адрес, по которому будет осуществляться трудовая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деятельность,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в том числе в структурном подразделении, филиале, представительстве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организации, в которую будет трудоустроен гражданин)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б)  наименование  объекта  (объектов)  административно-территориального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деления  в  пределах  субъекта Российской Федерации, на территории которого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будет трудоустроен гражданин: 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в)   наименование   субъекта   (субъектов)   Российской  Федерации,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территории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которого будет трудоустроен гражданин: 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3.  Вид  (виды) экономической деятельности организации, в которую будет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трудоустроен    гражданин,    по   Общероссийскому   </w:t>
      </w:r>
      <w:hyperlink r:id="rId37" w:history="1">
        <w:r w:rsidRPr="0062371C">
          <w:rPr>
            <w:rFonts w:ascii="Courier New" w:hAnsi="Courier New" w:cs="Courier New"/>
            <w:sz w:val="20"/>
            <w:szCs w:val="20"/>
          </w:rPr>
          <w:t>классификатору</w:t>
        </w:r>
      </w:hyperlink>
      <w:r w:rsidRPr="0062371C">
        <w:rPr>
          <w:rFonts w:ascii="Courier New" w:hAnsi="Courier New" w:cs="Courier New"/>
          <w:sz w:val="20"/>
          <w:szCs w:val="20"/>
        </w:rPr>
        <w:t xml:space="preserve">   видов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экономической деятельности </w:t>
      </w:r>
      <w:hyperlink w:anchor="Par403" w:history="1">
        <w:r w:rsidRPr="0062371C">
          <w:rPr>
            <w:rFonts w:ascii="Courier New" w:hAnsi="Courier New" w:cs="Courier New"/>
            <w:sz w:val="20"/>
            <w:szCs w:val="20"/>
          </w:rPr>
          <w:t>&lt;19&gt;</w:t>
        </w:r>
      </w:hyperlink>
      <w:r w:rsidRPr="0062371C">
        <w:rPr>
          <w:rFonts w:ascii="Courier New" w:hAnsi="Courier New" w:cs="Courier New"/>
          <w:sz w:val="20"/>
          <w:szCs w:val="20"/>
        </w:rPr>
        <w:t>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деятельности </w:t>
      </w:r>
      <w:hyperlink w:anchor="Par404" w:history="1">
        <w:r w:rsidRPr="0062371C">
          <w:rPr>
            <w:rFonts w:ascii="Courier New" w:hAnsi="Courier New" w:cs="Courier New"/>
            <w:sz w:val="20"/>
            <w:szCs w:val="20"/>
          </w:rPr>
          <w:t>&lt;20&gt;</w:t>
        </w:r>
      </w:hyperlink>
      <w:r w:rsidRPr="0062371C">
        <w:rPr>
          <w:rFonts w:ascii="Courier New" w:hAnsi="Courier New" w:cs="Courier New"/>
          <w:sz w:val="20"/>
          <w:szCs w:val="20"/>
        </w:rPr>
        <w:t>: 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lastRenderedPageBreak/>
        <w:t xml:space="preserve">    5.  Гражданин  и  организация,  в которую будет трудоустроен гражданин,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заключат  трудовой  договор о трудовой деятельности гражданина на условиях,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установленных настоящим разделом, в срок не более ___ месяцев после 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(даты отчисления гражданина из организации, осуществляющей образовательную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деятельность, в связи с получением образования (завершением обучения),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даты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завершения срока прохождения аккредитации специалиста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>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(далее - установленный срок трудоустройства).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62371C">
        <w:rPr>
          <w:rFonts w:ascii="Arial" w:hAnsi="Arial" w:cs="Arial"/>
          <w:sz w:val="20"/>
          <w:szCs w:val="20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405" w:history="1">
        <w:r w:rsidRPr="0062371C">
          <w:rPr>
            <w:rFonts w:ascii="Arial" w:hAnsi="Arial" w:cs="Arial"/>
            <w:sz w:val="20"/>
            <w:szCs w:val="20"/>
          </w:rPr>
          <w:t>&lt;21&gt;</w:t>
        </w:r>
      </w:hyperlink>
      <w:r w:rsidRPr="0062371C">
        <w:rPr>
          <w:rFonts w:ascii="Arial" w:hAnsi="Arial" w:cs="Arial"/>
          <w:sz w:val="20"/>
          <w:szCs w:val="20"/>
        </w:rPr>
        <w:t xml:space="preserve">. Указанный срок длится с даты заключения трудового договора, а при </w:t>
      </w:r>
      <w:proofErr w:type="spellStart"/>
      <w:r w:rsidRPr="0062371C">
        <w:rPr>
          <w:rFonts w:ascii="Arial" w:hAnsi="Arial" w:cs="Arial"/>
          <w:sz w:val="20"/>
          <w:szCs w:val="20"/>
        </w:rPr>
        <w:t>незаключении</w:t>
      </w:r>
      <w:proofErr w:type="spellEnd"/>
      <w:r w:rsidRPr="0062371C">
        <w:rPr>
          <w:rFonts w:ascii="Arial" w:hAnsi="Arial" w:cs="Arial"/>
          <w:sz w:val="20"/>
          <w:szCs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2371C">
        <w:rPr>
          <w:rFonts w:ascii="Arial" w:hAnsi="Arial" w:cs="Arial"/>
          <w:sz w:val="20"/>
          <w:szCs w:val="20"/>
        </w:rPr>
        <w:t>Федерации).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IV. Права и обязанности заказчика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1. Заказчик обязан: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8" w:name="Par195"/>
      <w:bookmarkEnd w:id="38"/>
      <w:r w:rsidRPr="0062371C">
        <w:rPr>
          <w:rFonts w:ascii="Courier New" w:hAnsi="Courier New" w:cs="Courier New"/>
          <w:sz w:val="20"/>
          <w:szCs w:val="20"/>
        </w:rPr>
        <w:t xml:space="preserve">    а) 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(организовать предоставление гражданину следующих мер поддержки,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предоставить гражданину следующие меры поддержки)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в период освоения образовательной программы </w:t>
      </w:r>
      <w:hyperlink w:anchor="Par406" w:history="1">
        <w:r w:rsidRPr="0062371C">
          <w:rPr>
            <w:rFonts w:ascii="Courier New" w:hAnsi="Courier New" w:cs="Courier New"/>
            <w:sz w:val="20"/>
            <w:szCs w:val="20"/>
          </w:rPr>
          <w:t>&lt;22&gt;</w:t>
        </w:r>
      </w:hyperlink>
      <w:r w:rsidRPr="0062371C">
        <w:rPr>
          <w:rFonts w:ascii="Courier New" w:hAnsi="Courier New" w:cs="Courier New"/>
          <w:sz w:val="20"/>
          <w:szCs w:val="20"/>
        </w:rPr>
        <w:t>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оплата питания и (или) проезда и иные меры, оплата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платных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образовательных услуг, оказываемых за рамками образовательной программы,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предоставление в пользование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б) ______________________________________ трудоустройство гражданина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обеспечить (осуществить)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, установленных </w:t>
      </w:r>
      <w:hyperlink w:anchor="Par128" w:history="1">
        <w:r w:rsidRPr="0062371C">
          <w:rPr>
            <w:rFonts w:ascii="Courier New" w:hAnsi="Courier New" w:cs="Courier New"/>
            <w:sz w:val="20"/>
            <w:szCs w:val="20"/>
          </w:rPr>
          <w:t>разделом III</w:t>
        </w:r>
      </w:hyperlink>
      <w:r w:rsidRPr="0062371C">
        <w:rPr>
          <w:rFonts w:ascii="Courier New" w:hAnsi="Courier New" w:cs="Courier New"/>
          <w:sz w:val="20"/>
          <w:szCs w:val="20"/>
        </w:rPr>
        <w:t xml:space="preserve"> настоящего договора;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28" w:history="1">
        <w:r w:rsidRPr="0062371C">
          <w:rPr>
            <w:rFonts w:ascii="Arial" w:hAnsi="Arial" w:cs="Arial"/>
            <w:sz w:val="20"/>
            <w:szCs w:val="20"/>
          </w:rPr>
          <w:t>разделом III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2371C">
        <w:rPr>
          <w:rFonts w:ascii="Arial" w:hAnsi="Arial" w:cs="Arial"/>
          <w:sz w:val="20"/>
          <w:szCs w:val="20"/>
        </w:rPr>
        <w:t>ств ст</w:t>
      </w:r>
      <w:proofErr w:type="gramEnd"/>
      <w:r w:rsidRPr="0062371C">
        <w:rPr>
          <w:rFonts w:ascii="Arial" w:hAnsi="Arial" w:cs="Arial"/>
          <w:sz w:val="20"/>
          <w:szCs w:val="20"/>
        </w:rPr>
        <w:t>орон в случаях, установленных законодательством Российской Федерации);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62371C">
        <w:rPr>
          <w:rFonts w:ascii="Courier New" w:hAnsi="Courier New" w:cs="Courier New"/>
          <w:sz w:val="20"/>
          <w:szCs w:val="20"/>
        </w:rPr>
        <w:t>д</w:t>
      </w:r>
      <w:proofErr w:type="spellEnd"/>
      <w:r w:rsidRPr="0062371C">
        <w:rPr>
          <w:rFonts w:ascii="Courier New" w:hAnsi="Courier New" w:cs="Courier New"/>
          <w:sz w:val="20"/>
          <w:szCs w:val="20"/>
        </w:rPr>
        <w:t>)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(иные обязанности)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2. Заказчик вправе: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07" w:history="1">
        <w:r w:rsidRPr="0062371C">
          <w:rPr>
            <w:rFonts w:ascii="Arial" w:hAnsi="Arial" w:cs="Arial"/>
            <w:sz w:val="20"/>
            <w:szCs w:val="20"/>
          </w:rPr>
          <w:t>&lt;23&gt;</w:t>
        </w:r>
      </w:hyperlink>
      <w:r w:rsidRPr="0062371C">
        <w:rPr>
          <w:rFonts w:ascii="Arial" w:hAnsi="Arial" w:cs="Arial"/>
          <w:sz w:val="20"/>
          <w:szCs w:val="20"/>
        </w:rPr>
        <w:t>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г)____________________________________________________________________.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(иные права)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V. Права и обязанности гражданина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1. Гражданин обязан: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а) в месячный срок после поступления на </w:t>
      </w:r>
      <w:proofErr w:type="gramStart"/>
      <w:r w:rsidRPr="0062371C">
        <w:rPr>
          <w:rFonts w:ascii="Arial" w:hAnsi="Arial" w:cs="Arial"/>
          <w:sz w:val="20"/>
          <w:szCs w:val="20"/>
        </w:rPr>
        <w:t>обучение по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ar408" w:history="1">
        <w:r w:rsidRPr="0062371C">
          <w:rPr>
            <w:rFonts w:ascii="Arial" w:hAnsi="Arial" w:cs="Arial"/>
            <w:sz w:val="20"/>
            <w:szCs w:val="20"/>
          </w:rPr>
          <w:t>&lt;24&gt;</w:t>
        </w:r>
      </w:hyperlink>
      <w:r w:rsidRPr="0062371C">
        <w:rPr>
          <w:rFonts w:ascii="Arial" w:hAnsi="Arial" w:cs="Arial"/>
          <w:sz w:val="20"/>
          <w:szCs w:val="20"/>
        </w:rPr>
        <w:t>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3" w:history="1">
        <w:r w:rsidRPr="0062371C">
          <w:rPr>
            <w:rFonts w:ascii="Arial" w:hAnsi="Arial" w:cs="Arial"/>
            <w:sz w:val="20"/>
            <w:szCs w:val="20"/>
          </w:rPr>
          <w:t>разделом 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в) заключить трудовой договор на условиях, установленных </w:t>
      </w:r>
      <w:hyperlink w:anchor="Par128" w:history="1">
        <w:r w:rsidRPr="0062371C">
          <w:rPr>
            <w:rFonts w:ascii="Arial" w:hAnsi="Arial" w:cs="Arial"/>
            <w:sz w:val="20"/>
            <w:szCs w:val="20"/>
          </w:rPr>
          <w:t>разделом III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г) осуществить трудовую деятельность на условиях, установленных </w:t>
      </w:r>
      <w:hyperlink w:anchor="Par128" w:history="1">
        <w:r w:rsidRPr="0062371C">
          <w:rPr>
            <w:rFonts w:ascii="Arial" w:hAnsi="Arial" w:cs="Arial"/>
            <w:sz w:val="20"/>
            <w:szCs w:val="20"/>
          </w:rPr>
          <w:t>разделом III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2371C">
        <w:rPr>
          <w:rFonts w:ascii="Arial" w:hAnsi="Arial" w:cs="Arial"/>
          <w:sz w:val="20"/>
          <w:szCs w:val="20"/>
        </w:rPr>
        <w:t>д</w:t>
      </w:r>
      <w:proofErr w:type="spellEnd"/>
      <w:r w:rsidRPr="0062371C">
        <w:rPr>
          <w:rFonts w:ascii="Arial" w:hAnsi="Arial" w:cs="Arial"/>
          <w:sz w:val="20"/>
          <w:szCs w:val="20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2. Гражданин вправе: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а) осуществить перевод для </w:t>
      </w:r>
      <w:proofErr w:type="gramStart"/>
      <w:r w:rsidRPr="0062371C">
        <w:rPr>
          <w:rFonts w:ascii="Arial" w:hAnsi="Arial" w:cs="Arial"/>
          <w:sz w:val="20"/>
          <w:szCs w:val="20"/>
        </w:rPr>
        <w:t>обучения по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3" w:history="1">
        <w:r w:rsidRPr="0062371C">
          <w:rPr>
            <w:rFonts w:ascii="Arial" w:hAnsi="Arial" w:cs="Arial"/>
            <w:sz w:val="20"/>
            <w:szCs w:val="20"/>
          </w:rPr>
          <w:t>разделу 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 </w:t>
      </w:r>
      <w:hyperlink w:anchor="Par409" w:history="1">
        <w:r w:rsidRPr="0062371C">
          <w:rPr>
            <w:rFonts w:ascii="Arial" w:hAnsi="Arial" w:cs="Arial"/>
            <w:sz w:val="20"/>
            <w:szCs w:val="20"/>
          </w:rPr>
          <w:t>&lt;25&gt;</w:t>
        </w:r>
      </w:hyperlink>
      <w:r w:rsidRPr="0062371C">
        <w:rPr>
          <w:rFonts w:ascii="Arial" w:hAnsi="Arial" w:cs="Arial"/>
          <w:sz w:val="20"/>
          <w:szCs w:val="20"/>
        </w:rPr>
        <w:t>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б) по согласованию с заказчиком осуществить перевод для </w:t>
      </w:r>
      <w:proofErr w:type="gramStart"/>
      <w:r w:rsidRPr="0062371C">
        <w:rPr>
          <w:rFonts w:ascii="Arial" w:hAnsi="Arial" w:cs="Arial"/>
          <w:sz w:val="20"/>
          <w:szCs w:val="20"/>
        </w:rPr>
        <w:t>обучения по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3" w:history="1">
        <w:r w:rsidRPr="0062371C">
          <w:rPr>
            <w:rFonts w:ascii="Arial" w:hAnsi="Arial" w:cs="Arial"/>
            <w:sz w:val="20"/>
            <w:szCs w:val="20"/>
          </w:rPr>
          <w:t>разделе 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договора, с внесением соответствующих изменений в настоящий договор </w:t>
      </w:r>
      <w:hyperlink w:anchor="Par410" w:history="1">
        <w:r w:rsidRPr="0062371C">
          <w:rPr>
            <w:rFonts w:ascii="Arial" w:hAnsi="Arial" w:cs="Arial"/>
            <w:sz w:val="20"/>
            <w:szCs w:val="20"/>
          </w:rPr>
          <w:t>&lt;26&gt;</w:t>
        </w:r>
      </w:hyperlink>
      <w:r w:rsidRPr="0062371C">
        <w:rPr>
          <w:rFonts w:ascii="Arial" w:hAnsi="Arial" w:cs="Arial"/>
          <w:sz w:val="20"/>
          <w:szCs w:val="20"/>
        </w:rPr>
        <w:t>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9" w:name="Par239"/>
      <w:bookmarkEnd w:id="39"/>
      <w:r w:rsidRPr="0062371C">
        <w:rPr>
          <w:rFonts w:ascii="Arial" w:hAnsi="Arial" w:cs="Arial"/>
          <w:sz w:val="20"/>
          <w:szCs w:val="20"/>
        </w:rPr>
        <w:t xml:space="preserve">VI. Права и обязанности работодателя </w:t>
      </w:r>
      <w:hyperlink w:anchor="Par411" w:history="1">
        <w:r w:rsidRPr="0062371C">
          <w:rPr>
            <w:rFonts w:ascii="Arial" w:hAnsi="Arial" w:cs="Arial"/>
            <w:sz w:val="20"/>
            <w:szCs w:val="20"/>
          </w:rPr>
          <w:t>&lt;27&gt;</w:t>
        </w:r>
      </w:hyperlink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1. Работодатель обязан: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а)  предоставить гражданину в период освоения образовательной программы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следующие меры поддержки </w:t>
      </w:r>
      <w:hyperlink w:anchor="Par412" w:history="1">
        <w:r w:rsidRPr="0062371C">
          <w:rPr>
            <w:rFonts w:ascii="Courier New" w:hAnsi="Courier New" w:cs="Courier New"/>
            <w:sz w:val="20"/>
            <w:szCs w:val="20"/>
          </w:rPr>
          <w:t>&lt;28&gt;</w:t>
        </w:r>
      </w:hyperlink>
      <w:r w:rsidRPr="0062371C">
        <w:rPr>
          <w:rFonts w:ascii="Courier New" w:hAnsi="Courier New" w:cs="Courier New"/>
          <w:sz w:val="20"/>
          <w:szCs w:val="20"/>
        </w:rPr>
        <w:t>: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оплата питания и (или) проезда и иные меры, оплата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платных образовательных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предоставление в пользование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б) осуществить трудоустройство гражданина на условиях, установленных </w:t>
      </w:r>
      <w:hyperlink w:anchor="Par128" w:history="1">
        <w:r w:rsidRPr="0062371C">
          <w:rPr>
            <w:rFonts w:ascii="Arial" w:hAnsi="Arial" w:cs="Arial"/>
            <w:sz w:val="20"/>
            <w:szCs w:val="20"/>
          </w:rPr>
          <w:t>разделом III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28" w:history="1">
        <w:r w:rsidRPr="0062371C">
          <w:rPr>
            <w:rFonts w:ascii="Arial" w:hAnsi="Arial" w:cs="Arial"/>
            <w:sz w:val="20"/>
            <w:szCs w:val="20"/>
          </w:rPr>
          <w:t>разделом III</w:t>
        </w:r>
      </w:hyperlink>
      <w:r w:rsidRPr="0062371C">
        <w:rPr>
          <w:rFonts w:ascii="Arial" w:hAnsi="Arial" w:cs="Arial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2371C">
        <w:rPr>
          <w:rFonts w:ascii="Arial" w:hAnsi="Arial" w:cs="Arial"/>
          <w:sz w:val="20"/>
          <w:szCs w:val="20"/>
        </w:rPr>
        <w:t>ств ст</w:t>
      </w:r>
      <w:proofErr w:type="gramEnd"/>
      <w:r w:rsidRPr="0062371C">
        <w:rPr>
          <w:rFonts w:ascii="Arial" w:hAnsi="Arial" w:cs="Arial"/>
          <w:sz w:val="20"/>
          <w:szCs w:val="20"/>
        </w:rPr>
        <w:t>орон в случаях, установленных законодательством Российской Федерации);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lastRenderedPageBreak/>
        <w:t xml:space="preserve">    г)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(иные обязанности)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2. Работодатель вправе: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13" w:history="1">
        <w:r w:rsidRPr="0062371C">
          <w:rPr>
            <w:rFonts w:ascii="Arial" w:hAnsi="Arial" w:cs="Arial"/>
            <w:sz w:val="20"/>
            <w:szCs w:val="20"/>
          </w:rPr>
          <w:t>&lt;29&gt;</w:t>
        </w:r>
      </w:hyperlink>
      <w:r w:rsidRPr="0062371C">
        <w:rPr>
          <w:rFonts w:ascii="Arial" w:hAnsi="Arial" w:cs="Arial"/>
          <w:sz w:val="20"/>
          <w:szCs w:val="20"/>
        </w:rPr>
        <w:t>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0" w:name="Par264"/>
      <w:bookmarkEnd w:id="40"/>
      <w:r w:rsidRPr="0062371C">
        <w:rPr>
          <w:rFonts w:ascii="Courier New" w:hAnsi="Courier New" w:cs="Courier New"/>
          <w:sz w:val="20"/>
          <w:szCs w:val="20"/>
        </w:rPr>
        <w:t xml:space="preserve">         VII. Права и обязанности образовательной организации </w:t>
      </w:r>
      <w:hyperlink w:anchor="Par414" w:history="1">
        <w:r w:rsidRPr="0062371C">
          <w:rPr>
            <w:rFonts w:ascii="Courier New" w:hAnsi="Courier New" w:cs="Courier New"/>
            <w:sz w:val="20"/>
            <w:szCs w:val="20"/>
          </w:rPr>
          <w:t>&lt;30&gt;</w:t>
        </w:r>
      </w:hyperlink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1. Образовательная организация: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а) учитывает предложения заказчика при организации прохождения гражданином практики;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(иные обязанности)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2. Образовательная организация вправе: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а) согласовывать с заказчиком вопросы организации прохождения гражданином практики;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VIII. Ответственность сторон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8" w:history="1">
        <w:r w:rsidRPr="0062371C">
          <w:rPr>
            <w:rFonts w:ascii="Arial" w:hAnsi="Arial" w:cs="Arial"/>
            <w:sz w:val="20"/>
            <w:szCs w:val="20"/>
          </w:rPr>
          <w:t>частью 6 статьи 71.1</w:t>
        </w:r>
      </w:hyperlink>
      <w:r w:rsidRPr="0062371C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2.  Заказчик  в  случае  неисполнения  обязательств  по трудоустройству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гражданина   выплачивает  гражданину  компенсацию  в  сумме,  установленной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законодательством Российской Федерации, в срок 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(указать срок или дату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                    выплаты)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и  в  порядке,  предусмотренном </w:t>
      </w:r>
      <w:hyperlink r:id="rId39" w:history="1">
        <w:r w:rsidRPr="0062371C">
          <w:rPr>
            <w:rFonts w:ascii="Courier New" w:hAnsi="Courier New" w:cs="Courier New"/>
            <w:sz w:val="20"/>
            <w:szCs w:val="20"/>
          </w:rPr>
          <w:t>разделом IV</w:t>
        </w:r>
      </w:hyperlink>
      <w:r w:rsidRPr="0062371C">
        <w:rPr>
          <w:rFonts w:ascii="Courier New" w:hAnsi="Courier New" w:cs="Courier New"/>
          <w:sz w:val="20"/>
          <w:szCs w:val="20"/>
        </w:rPr>
        <w:t xml:space="preserve"> Положения о целевом обучении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образовательным    программам    среднего   профессионального   и   высшего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образования,    утвержденного   постановлением   Правительства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Федерации от 21 марта 2019 г. N  302 "О целевом обучении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по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образовательным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программам  среднего  профессионального  и  высшего образования и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признании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утратившим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 силу  постановления  Правительства  Российской  Федерации от 27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ноября 2013 г. N 1076".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3.   Гражданин   в   случае   неисполнения   обязательств  по  освоению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образовательной  программы и (или) по осуществлению трудовой деятельности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течение  не менее 3 лет в соответствии с полученной квалификацией возмещает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заказчику  расходы, связанные с предоставлением мер поддержки гражданину,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срок ________________________________ и в порядке, предусмотренном разделом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(указать срок или дату выплаты)</w:t>
      </w:r>
    </w:p>
    <w:p w:rsidR="0062371C" w:rsidRPr="0062371C" w:rsidRDefault="00F4113E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r:id="rId40" w:history="1">
        <w:r w:rsidR="0062371C" w:rsidRPr="0062371C">
          <w:rPr>
            <w:rFonts w:ascii="Courier New" w:hAnsi="Courier New" w:cs="Courier New"/>
            <w:sz w:val="20"/>
            <w:szCs w:val="20"/>
          </w:rPr>
          <w:t>V</w:t>
        </w:r>
      </w:hyperlink>
      <w:r w:rsidR="0062371C" w:rsidRPr="0062371C">
        <w:rPr>
          <w:rFonts w:ascii="Courier New" w:hAnsi="Courier New" w:cs="Courier New"/>
          <w:sz w:val="20"/>
          <w:szCs w:val="20"/>
        </w:rPr>
        <w:t xml:space="preserve">  Положения  о  целевом  </w:t>
      </w:r>
      <w:proofErr w:type="gramStart"/>
      <w:r w:rsidR="0062371C" w:rsidRPr="0062371C">
        <w:rPr>
          <w:rFonts w:ascii="Courier New" w:hAnsi="Courier New" w:cs="Courier New"/>
          <w:sz w:val="20"/>
          <w:szCs w:val="20"/>
        </w:rPr>
        <w:t>обучении  по</w:t>
      </w:r>
      <w:proofErr w:type="gramEnd"/>
      <w:r w:rsidR="0062371C" w:rsidRPr="0062371C">
        <w:rPr>
          <w:rFonts w:ascii="Courier New" w:hAnsi="Courier New" w:cs="Courier New"/>
          <w:sz w:val="20"/>
          <w:szCs w:val="20"/>
        </w:rPr>
        <w:t xml:space="preserve">  образовательным программам среднего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профессионального   и  высшего  образования,  утвержденного  постановлением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Правительства Российской Федерации от  21  марта 2019 г.  N 302  "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О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целевом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2371C">
        <w:rPr>
          <w:rFonts w:ascii="Courier New" w:hAnsi="Courier New" w:cs="Courier New"/>
          <w:sz w:val="20"/>
          <w:szCs w:val="20"/>
        </w:rPr>
        <w:t>обучении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по образовательным программам среднего профессионального и высшего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образования   и   признании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утратившим</w:t>
      </w:r>
      <w:proofErr w:type="gramEnd"/>
      <w:r w:rsidRPr="0062371C">
        <w:rPr>
          <w:rFonts w:ascii="Courier New" w:hAnsi="Courier New" w:cs="Courier New"/>
          <w:sz w:val="20"/>
          <w:szCs w:val="20"/>
        </w:rPr>
        <w:t xml:space="preserve">  силу  постановления  Правительства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Российской Федерации от 27 ноября 2013 г. N 1076".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lastRenderedPageBreak/>
        <w:t>IX. Заключительные положения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3. В случае </w:t>
      </w:r>
      <w:proofErr w:type="spellStart"/>
      <w:r w:rsidRPr="0062371C">
        <w:rPr>
          <w:rFonts w:ascii="Courier New" w:hAnsi="Courier New" w:cs="Courier New"/>
          <w:sz w:val="20"/>
          <w:szCs w:val="20"/>
        </w:rPr>
        <w:t>непоступления</w:t>
      </w:r>
      <w:proofErr w:type="spellEnd"/>
      <w:r w:rsidRPr="0062371C">
        <w:rPr>
          <w:rFonts w:ascii="Courier New" w:hAnsi="Courier New" w:cs="Courier New"/>
          <w:sz w:val="20"/>
          <w:szCs w:val="20"/>
        </w:rPr>
        <w:t xml:space="preserve"> гражданина 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(на обучение,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на целевое обучение в пределах квоты приема на целевое обучение)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>по образовательной программе ______________________________________________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62371C">
        <w:rPr>
          <w:rFonts w:ascii="Courier New" w:hAnsi="Courier New" w:cs="Courier New"/>
          <w:sz w:val="20"/>
          <w:szCs w:val="20"/>
        </w:rPr>
        <w:t>(в течение _____ после заключения настоящего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договора, до "__" __________ 20__ г.)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настоящий договор расторгается </w:t>
      </w:r>
      <w:hyperlink w:anchor="Par415" w:history="1">
        <w:r w:rsidRPr="0062371C">
          <w:rPr>
            <w:rFonts w:ascii="Courier New" w:hAnsi="Courier New" w:cs="Courier New"/>
            <w:sz w:val="20"/>
            <w:szCs w:val="20"/>
          </w:rPr>
          <w:t>&lt;31&gt;</w:t>
        </w:r>
      </w:hyperlink>
      <w:r w:rsidRPr="0062371C">
        <w:rPr>
          <w:rFonts w:ascii="Courier New" w:hAnsi="Courier New" w:cs="Courier New"/>
          <w:sz w:val="20"/>
          <w:szCs w:val="20"/>
        </w:rPr>
        <w:t>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4. Внесение изменений в настоящий договор оформляется дополнительными соглашениями к нему.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5. Настоящий договор _______________________________________ расторгнут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(может быть, не может быть)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   (выбрать нужное)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по соглашению сторон </w:t>
      </w:r>
      <w:hyperlink w:anchor="Par416" w:history="1">
        <w:r w:rsidRPr="0062371C">
          <w:rPr>
            <w:rFonts w:ascii="Courier New" w:hAnsi="Courier New" w:cs="Courier New"/>
            <w:sz w:val="20"/>
            <w:szCs w:val="20"/>
          </w:rPr>
          <w:t>&lt;32&gt;</w:t>
        </w:r>
      </w:hyperlink>
      <w:r w:rsidRPr="0062371C">
        <w:rPr>
          <w:rFonts w:ascii="Courier New" w:hAnsi="Courier New" w:cs="Courier New"/>
          <w:sz w:val="20"/>
          <w:szCs w:val="20"/>
        </w:rPr>
        <w:t>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2371C">
        <w:rPr>
          <w:rFonts w:ascii="Courier New" w:hAnsi="Courier New" w:cs="Courier New"/>
          <w:sz w:val="20"/>
          <w:szCs w:val="20"/>
        </w:rPr>
        <w:t xml:space="preserve">                                (иные положения)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X. Адреса и платежные реквизиты сторон</w:t>
      </w: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Гражданин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371C"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(дата рождения)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(место регистрации)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2371C"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              (при наличии)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 М.П.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371C">
              <w:rPr>
                <w:rFonts w:ascii="Arial" w:hAnsi="Arial" w:cs="Arial"/>
                <w:sz w:val="20"/>
                <w:szCs w:val="20"/>
              </w:rPr>
              <w:t>(банковские реквизиты (при наличии)</w:t>
            </w:r>
            <w:proofErr w:type="gramEnd"/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2371C"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               (при наличии)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 xml:space="preserve">Работодатель </w:t>
            </w:r>
            <w:hyperlink w:anchor="Par417" w:history="1">
              <w:r w:rsidRPr="0062371C">
                <w:rPr>
                  <w:rFonts w:ascii="Arial" w:hAnsi="Arial" w:cs="Arial"/>
                  <w:sz w:val="20"/>
                  <w:szCs w:val="20"/>
                </w:rPr>
                <w:t>&lt;33&gt;</w:t>
              </w:r>
            </w:hyperlink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 xml:space="preserve">Образовательная организация </w:t>
            </w:r>
            <w:hyperlink w:anchor="Par418" w:history="1">
              <w:r w:rsidRPr="0062371C">
                <w:rPr>
                  <w:rFonts w:ascii="Arial" w:hAnsi="Arial" w:cs="Arial"/>
                  <w:sz w:val="20"/>
                  <w:szCs w:val="20"/>
                </w:rPr>
                <w:t>&lt;34&gt;</w:t>
              </w:r>
            </w:hyperlink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lastRenderedPageBreak/>
              <w:t>(местонахождение)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lastRenderedPageBreak/>
              <w:t>(местонахождение)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1C"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</w:tr>
      <w:tr w:rsidR="0062371C" w:rsidRPr="0062371C">
        <w:tc>
          <w:tcPr>
            <w:tcW w:w="4932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2371C"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              (при наличии)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  <w:tc>
          <w:tcPr>
            <w:tcW w:w="4876" w:type="dxa"/>
          </w:tcPr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2371C"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              (при наличии)</w:t>
            </w:r>
          </w:p>
          <w:p w:rsidR="0062371C" w:rsidRPr="0062371C" w:rsidRDefault="0062371C" w:rsidP="00623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2371C"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71C" w:rsidRPr="0062371C" w:rsidRDefault="0062371C" w:rsidP="00623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371C">
        <w:rPr>
          <w:rFonts w:ascii="Arial" w:hAnsi="Arial" w:cs="Arial"/>
          <w:sz w:val="20"/>
          <w:szCs w:val="20"/>
        </w:rPr>
        <w:t>--------------------------------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385"/>
      <w:bookmarkEnd w:id="41"/>
      <w:r w:rsidRPr="0062371C">
        <w:rPr>
          <w:rFonts w:ascii="Arial" w:hAnsi="Arial" w:cs="Arial"/>
          <w:sz w:val="20"/>
          <w:szCs w:val="20"/>
        </w:rPr>
        <w:t>&lt;1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41" w:history="1">
        <w:r w:rsidRPr="0062371C">
          <w:rPr>
            <w:rFonts w:ascii="Arial" w:hAnsi="Arial" w:cs="Arial"/>
            <w:sz w:val="20"/>
            <w:szCs w:val="20"/>
          </w:rPr>
          <w:t>части 1 статьи 56</w:t>
        </w:r>
      </w:hyperlink>
      <w:r w:rsidRPr="0062371C">
        <w:rPr>
          <w:rFonts w:ascii="Arial" w:hAnsi="Arial" w:cs="Arial"/>
          <w:sz w:val="20"/>
          <w:szCs w:val="20"/>
        </w:rPr>
        <w:t xml:space="preserve"> или </w:t>
      </w:r>
      <w:hyperlink r:id="rId42" w:history="1">
        <w:r w:rsidRPr="0062371C">
          <w:rPr>
            <w:rFonts w:ascii="Arial" w:hAnsi="Arial" w:cs="Arial"/>
            <w:sz w:val="20"/>
            <w:szCs w:val="20"/>
          </w:rPr>
          <w:t>части 1 статьи 71.1</w:t>
        </w:r>
      </w:hyperlink>
      <w:r w:rsidRPr="0062371C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386"/>
      <w:bookmarkEnd w:id="42"/>
      <w:r w:rsidRPr="0062371C">
        <w:rPr>
          <w:rFonts w:ascii="Arial" w:hAnsi="Arial" w:cs="Arial"/>
          <w:sz w:val="20"/>
          <w:szCs w:val="20"/>
        </w:rPr>
        <w:t>&lt;2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3" w:name="Par387"/>
      <w:bookmarkEnd w:id="43"/>
      <w:proofErr w:type="gramStart"/>
      <w:r w:rsidRPr="0062371C">
        <w:rPr>
          <w:rFonts w:ascii="Arial" w:hAnsi="Arial" w:cs="Arial"/>
          <w:sz w:val="20"/>
          <w:szCs w:val="20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3" w:history="1">
        <w:r w:rsidRPr="0062371C">
          <w:rPr>
            <w:rFonts w:ascii="Arial" w:hAnsi="Arial" w:cs="Arial"/>
            <w:sz w:val="20"/>
            <w:szCs w:val="20"/>
          </w:rPr>
          <w:t>перечень</w:t>
        </w:r>
      </w:hyperlink>
      <w:r w:rsidRPr="0062371C">
        <w:rPr>
          <w:rFonts w:ascii="Arial" w:hAnsi="Arial" w:cs="Arial"/>
          <w:sz w:val="20"/>
          <w:szCs w:val="20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4" w:history="1">
        <w:r w:rsidRPr="0062371C">
          <w:rPr>
            <w:rFonts w:ascii="Arial" w:hAnsi="Arial" w:cs="Arial"/>
            <w:sz w:val="20"/>
            <w:szCs w:val="20"/>
          </w:rPr>
          <w:t>части 1 статьи 71.1</w:t>
        </w:r>
      </w:hyperlink>
      <w:r w:rsidRPr="0062371C"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Федерации".</w:t>
      </w:r>
      <w:proofErr w:type="gramEnd"/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4" w:name="Par388"/>
      <w:bookmarkEnd w:id="44"/>
      <w:r w:rsidRPr="0062371C">
        <w:rPr>
          <w:rFonts w:ascii="Arial" w:hAnsi="Arial" w:cs="Arial"/>
          <w:sz w:val="20"/>
          <w:szCs w:val="20"/>
        </w:rPr>
        <w:t>&lt;4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5" w:name="Par389"/>
      <w:bookmarkEnd w:id="45"/>
      <w:r w:rsidRPr="0062371C">
        <w:rPr>
          <w:rFonts w:ascii="Arial" w:hAnsi="Arial" w:cs="Arial"/>
          <w:sz w:val="20"/>
          <w:szCs w:val="20"/>
        </w:rPr>
        <w:t xml:space="preserve">&lt;5&gt; Редакция </w:t>
      </w:r>
      <w:hyperlink w:anchor="Par73" w:history="1">
        <w:r w:rsidRPr="0062371C">
          <w:rPr>
            <w:rFonts w:ascii="Arial" w:hAnsi="Arial" w:cs="Arial"/>
            <w:sz w:val="20"/>
            <w:szCs w:val="20"/>
          </w:rPr>
          <w:t>раздела II</w:t>
        </w:r>
      </w:hyperlink>
      <w:r w:rsidRPr="0062371C">
        <w:rPr>
          <w:rFonts w:ascii="Arial" w:hAnsi="Arial" w:cs="Arial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6" w:name="Par390"/>
      <w:bookmarkEnd w:id="46"/>
      <w:r w:rsidRPr="0062371C">
        <w:rPr>
          <w:rFonts w:ascii="Arial" w:hAnsi="Arial" w:cs="Arial"/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7" w:name="Par391"/>
      <w:bookmarkEnd w:id="47"/>
      <w:r w:rsidRPr="0062371C">
        <w:rPr>
          <w:rFonts w:ascii="Arial" w:hAnsi="Arial" w:cs="Arial"/>
          <w:sz w:val="20"/>
          <w:szCs w:val="20"/>
        </w:rPr>
        <w:t>&lt;7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8" w:name="Par392"/>
      <w:bookmarkEnd w:id="48"/>
      <w:r w:rsidRPr="0062371C">
        <w:rPr>
          <w:rFonts w:ascii="Arial" w:hAnsi="Arial" w:cs="Arial"/>
          <w:sz w:val="20"/>
          <w:szCs w:val="20"/>
        </w:rPr>
        <w:t>&lt;8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9" w:name="Par393"/>
      <w:bookmarkEnd w:id="49"/>
      <w:r w:rsidRPr="0062371C">
        <w:rPr>
          <w:rFonts w:ascii="Arial" w:hAnsi="Arial" w:cs="Arial"/>
          <w:sz w:val="20"/>
          <w:szCs w:val="20"/>
        </w:rPr>
        <w:t>&lt;9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0" w:name="Par394"/>
      <w:bookmarkEnd w:id="50"/>
      <w:r w:rsidRPr="0062371C">
        <w:rPr>
          <w:rFonts w:ascii="Arial" w:hAnsi="Arial" w:cs="Arial"/>
          <w:sz w:val="20"/>
          <w:szCs w:val="20"/>
        </w:rPr>
        <w:t>&lt;10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1" w:name="Par395"/>
      <w:bookmarkEnd w:id="51"/>
      <w:r w:rsidRPr="0062371C">
        <w:rPr>
          <w:rFonts w:ascii="Arial" w:hAnsi="Arial" w:cs="Arial"/>
          <w:sz w:val="20"/>
          <w:szCs w:val="20"/>
        </w:rPr>
        <w:t xml:space="preserve">&lt;11&gt; Редакция </w:t>
      </w:r>
      <w:hyperlink w:anchor="Par73" w:history="1">
        <w:r w:rsidRPr="0062371C">
          <w:rPr>
            <w:rFonts w:ascii="Arial" w:hAnsi="Arial" w:cs="Arial"/>
            <w:sz w:val="20"/>
            <w:szCs w:val="20"/>
          </w:rPr>
          <w:t>раздела II</w:t>
        </w:r>
      </w:hyperlink>
      <w:r w:rsidRPr="0062371C">
        <w:rPr>
          <w:rFonts w:ascii="Arial" w:hAnsi="Arial" w:cs="Arial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2" w:name="Par396"/>
      <w:bookmarkEnd w:id="52"/>
      <w:r w:rsidRPr="0062371C">
        <w:rPr>
          <w:rFonts w:ascii="Arial" w:hAnsi="Arial" w:cs="Arial"/>
          <w:sz w:val="20"/>
          <w:szCs w:val="20"/>
        </w:rPr>
        <w:t>&lt;12&gt; Наличие государственной аккредитации образовательной программы указывается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3" w:name="Par397"/>
      <w:bookmarkEnd w:id="53"/>
      <w:r w:rsidRPr="0062371C">
        <w:rPr>
          <w:rFonts w:ascii="Arial" w:hAnsi="Arial" w:cs="Arial"/>
          <w:sz w:val="20"/>
          <w:szCs w:val="20"/>
        </w:rPr>
        <w:t>&lt;13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4" w:name="Par398"/>
      <w:bookmarkEnd w:id="54"/>
      <w:r w:rsidRPr="0062371C">
        <w:rPr>
          <w:rFonts w:ascii="Arial" w:hAnsi="Arial" w:cs="Arial"/>
          <w:sz w:val="20"/>
          <w:szCs w:val="20"/>
        </w:rPr>
        <w:t>&lt;14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5" w:name="Par399"/>
      <w:bookmarkEnd w:id="55"/>
      <w:r w:rsidRPr="0062371C">
        <w:rPr>
          <w:rFonts w:ascii="Arial" w:hAnsi="Arial" w:cs="Arial"/>
          <w:sz w:val="20"/>
          <w:szCs w:val="20"/>
        </w:rPr>
        <w:t>&lt;15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6" w:name="Par400"/>
      <w:bookmarkEnd w:id="56"/>
      <w:r w:rsidRPr="0062371C">
        <w:rPr>
          <w:rFonts w:ascii="Arial" w:hAnsi="Arial" w:cs="Arial"/>
          <w:sz w:val="20"/>
          <w:szCs w:val="20"/>
        </w:rPr>
        <w:lastRenderedPageBreak/>
        <w:t>&lt;16</w:t>
      </w:r>
      <w:proofErr w:type="gramStart"/>
      <w:r w:rsidRPr="0062371C">
        <w:rPr>
          <w:rFonts w:ascii="Arial" w:hAnsi="Arial" w:cs="Arial"/>
          <w:sz w:val="20"/>
          <w:szCs w:val="20"/>
        </w:rPr>
        <w:t>&gt; З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33" w:history="1">
        <w:r w:rsidRPr="0062371C">
          <w:rPr>
            <w:rFonts w:ascii="Arial" w:hAnsi="Arial" w:cs="Arial"/>
            <w:sz w:val="20"/>
            <w:szCs w:val="20"/>
          </w:rPr>
          <w:t>пункте 1 раздела III</w:t>
        </w:r>
      </w:hyperlink>
      <w:r w:rsidRPr="0062371C"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7" w:name="Par401"/>
      <w:bookmarkEnd w:id="57"/>
      <w:r w:rsidRPr="0062371C">
        <w:rPr>
          <w:rFonts w:ascii="Arial" w:hAnsi="Arial" w:cs="Arial"/>
          <w:sz w:val="20"/>
          <w:szCs w:val="20"/>
        </w:rPr>
        <w:t>&lt;17</w:t>
      </w:r>
      <w:proofErr w:type="gramStart"/>
      <w:r w:rsidRPr="0062371C">
        <w:rPr>
          <w:rFonts w:ascii="Arial" w:hAnsi="Arial" w:cs="Arial"/>
          <w:sz w:val="20"/>
          <w:szCs w:val="20"/>
        </w:rPr>
        <w:t>&gt; З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33" w:history="1">
        <w:r w:rsidRPr="0062371C">
          <w:rPr>
            <w:rFonts w:ascii="Arial" w:hAnsi="Arial" w:cs="Arial"/>
            <w:sz w:val="20"/>
            <w:szCs w:val="20"/>
          </w:rPr>
          <w:t>пункте 1 раздела III</w:t>
        </w:r>
      </w:hyperlink>
      <w:r w:rsidRPr="0062371C"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8" w:name="Par402"/>
      <w:bookmarkEnd w:id="58"/>
      <w:r w:rsidRPr="0062371C">
        <w:rPr>
          <w:rFonts w:ascii="Arial" w:hAnsi="Arial" w:cs="Arial"/>
          <w:sz w:val="20"/>
          <w:szCs w:val="20"/>
        </w:rPr>
        <w:t>&lt;18</w:t>
      </w:r>
      <w:proofErr w:type="gramStart"/>
      <w:r w:rsidRPr="0062371C">
        <w:rPr>
          <w:rFonts w:ascii="Arial" w:hAnsi="Arial" w:cs="Arial"/>
          <w:sz w:val="20"/>
          <w:szCs w:val="20"/>
        </w:rPr>
        <w:t>&gt; З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33" w:history="1">
        <w:r w:rsidRPr="0062371C">
          <w:rPr>
            <w:rFonts w:ascii="Arial" w:hAnsi="Arial" w:cs="Arial"/>
            <w:sz w:val="20"/>
            <w:szCs w:val="20"/>
          </w:rPr>
          <w:t>пункте 1 раздела III</w:t>
        </w:r>
      </w:hyperlink>
      <w:r w:rsidRPr="0062371C"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9" w:name="Par403"/>
      <w:bookmarkEnd w:id="59"/>
      <w:r w:rsidRPr="0062371C">
        <w:rPr>
          <w:rFonts w:ascii="Arial" w:hAnsi="Arial" w:cs="Arial"/>
          <w:sz w:val="20"/>
          <w:szCs w:val="20"/>
        </w:rPr>
        <w:t>&lt;19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0" w:name="Par404"/>
      <w:bookmarkEnd w:id="60"/>
      <w:proofErr w:type="gramStart"/>
      <w:r w:rsidRPr="0062371C">
        <w:rPr>
          <w:rFonts w:ascii="Arial" w:hAnsi="Arial" w:cs="Arial"/>
          <w:sz w:val="20"/>
          <w:szCs w:val="20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45" w:history="1">
        <w:r w:rsidRPr="0062371C">
          <w:rPr>
            <w:rFonts w:ascii="Arial" w:hAnsi="Arial" w:cs="Arial"/>
            <w:sz w:val="20"/>
            <w:szCs w:val="20"/>
          </w:rPr>
          <w:t>Положением</w:t>
        </w:r>
      </w:hyperlink>
      <w:r w:rsidRPr="0062371C">
        <w:rPr>
          <w:rFonts w:ascii="Arial" w:hAnsi="Arial" w:cs="Arial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21 марта 2019 г. N 302 "О целевом </w:t>
      </w:r>
      <w:proofErr w:type="gramStart"/>
      <w:r w:rsidRPr="0062371C">
        <w:rPr>
          <w:rFonts w:ascii="Arial" w:hAnsi="Arial" w:cs="Arial"/>
          <w:sz w:val="20"/>
          <w:szCs w:val="20"/>
        </w:rPr>
        <w:t>обучении по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1" w:name="Par405"/>
      <w:bookmarkEnd w:id="61"/>
      <w:r w:rsidRPr="0062371C">
        <w:rPr>
          <w:rFonts w:ascii="Arial" w:hAnsi="Arial" w:cs="Arial"/>
          <w:sz w:val="20"/>
          <w:szCs w:val="20"/>
        </w:rPr>
        <w:t>&lt;21&gt; Срок осуществления гражданином трудовой деятельности составляет не менее 3 лет.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2" w:name="Par406"/>
      <w:bookmarkEnd w:id="62"/>
      <w:r w:rsidRPr="0062371C">
        <w:rPr>
          <w:rFonts w:ascii="Arial" w:hAnsi="Arial" w:cs="Arial"/>
          <w:sz w:val="20"/>
          <w:szCs w:val="20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3" w:name="Par407"/>
      <w:bookmarkEnd w:id="63"/>
      <w:r w:rsidRPr="0062371C">
        <w:rPr>
          <w:rFonts w:ascii="Arial" w:hAnsi="Arial" w:cs="Arial"/>
          <w:sz w:val="20"/>
          <w:szCs w:val="20"/>
        </w:rPr>
        <w:t>&lt;23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4" w:name="Par408"/>
      <w:bookmarkEnd w:id="64"/>
      <w:r w:rsidRPr="0062371C">
        <w:rPr>
          <w:rFonts w:ascii="Arial" w:hAnsi="Arial" w:cs="Arial"/>
          <w:sz w:val="20"/>
          <w:szCs w:val="20"/>
        </w:rPr>
        <w:t>&lt;24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5" w:name="Par409"/>
      <w:bookmarkEnd w:id="65"/>
      <w:r w:rsidRPr="0062371C">
        <w:rPr>
          <w:rFonts w:ascii="Arial" w:hAnsi="Arial" w:cs="Arial"/>
          <w:sz w:val="20"/>
          <w:szCs w:val="20"/>
        </w:rPr>
        <w:t>&lt;25</w:t>
      </w:r>
      <w:proofErr w:type="gramStart"/>
      <w:r w:rsidRPr="0062371C">
        <w:rPr>
          <w:rFonts w:ascii="Arial" w:hAnsi="Arial" w:cs="Arial"/>
          <w:sz w:val="20"/>
          <w:szCs w:val="20"/>
        </w:rPr>
        <w:t>&gt; В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46" w:history="1">
        <w:r w:rsidRPr="0062371C">
          <w:rPr>
            <w:rFonts w:ascii="Arial" w:hAnsi="Arial" w:cs="Arial"/>
            <w:sz w:val="20"/>
            <w:szCs w:val="20"/>
          </w:rPr>
          <w:t>пунктом 51</w:t>
        </w:r>
      </w:hyperlink>
      <w:r w:rsidRPr="0062371C">
        <w:rPr>
          <w:rFonts w:ascii="Arial" w:hAnsi="Arial" w:cs="Arial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62371C">
        <w:rPr>
          <w:rFonts w:ascii="Arial" w:hAnsi="Arial" w:cs="Arial"/>
          <w:sz w:val="20"/>
          <w:szCs w:val="20"/>
        </w:rPr>
        <w:t>признании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утратившим силу постановления Правительства Российской Федерации от 27 ноября 2013 г. N 1076".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6" w:name="Par410"/>
      <w:bookmarkEnd w:id="66"/>
      <w:r w:rsidRPr="0062371C">
        <w:rPr>
          <w:rFonts w:ascii="Arial" w:hAnsi="Arial" w:cs="Arial"/>
          <w:sz w:val="20"/>
          <w:szCs w:val="20"/>
        </w:rPr>
        <w:t>&lt;26</w:t>
      </w:r>
      <w:proofErr w:type="gramStart"/>
      <w:r w:rsidRPr="0062371C">
        <w:rPr>
          <w:rFonts w:ascii="Arial" w:hAnsi="Arial" w:cs="Arial"/>
          <w:sz w:val="20"/>
          <w:szCs w:val="20"/>
        </w:rPr>
        <w:t>&gt; В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47" w:history="1">
        <w:r w:rsidRPr="0062371C">
          <w:rPr>
            <w:rFonts w:ascii="Arial" w:hAnsi="Arial" w:cs="Arial"/>
            <w:sz w:val="20"/>
            <w:szCs w:val="20"/>
          </w:rPr>
          <w:t>пунктом 51</w:t>
        </w:r>
      </w:hyperlink>
      <w:r w:rsidRPr="0062371C">
        <w:rPr>
          <w:rFonts w:ascii="Arial" w:hAnsi="Arial" w:cs="Arial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 w:rsidRPr="0062371C">
        <w:rPr>
          <w:rFonts w:ascii="Arial" w:hAnsi="Arial" w:cs="Arial"/>
          <w:sz w:val="20"/>
          <w:szCs w:val="20"/>
        </w:rPr>
        <w:t>признании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утратившим силу постановления Правительства Российской Федерации от 27 ноября 2013 г. N 1076".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7" w:name="Par411"/>
      <w:bookmarkEnd w:id="67"/>
      <w:r w:rsidRPr="0062371C">
        <w:rPr>
          <w:rFonts w:ascii="Arial" w:hAnsi="Arial" w:cs="Arial"/>
          <w:sz w:val="20"/>
          <w:szCs w:val="20"/>
        </w:rPr>
        <w:t xml:space="preserve">&lt;27&gt; </w:t>
      </w:r>
      <w:hyperlink w:anchor="Par239" w:history="1">
        <w:r w:rsidRPr="0062371C">
          <w:rPr>
            <w:rFonts w:ascii="Arial" w:hAnsi="Arial" w:cs="Arial"/>
            <w:sz w:val="20"/>
            <w:szCs w:val="20"/>
          </w:rPr>
          <w:t>Раздел VI</w:t>
        </w:r>
      </w:hyperlink>
      <w:r w:rsidRPr="0062371C">
        <w:rPr>
          <w:rFonts w:ascii="Arial" w:hAnsi="Arial" w:cs="Arial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8" w:name="Par412"/>
      <w:bookmarkEnd w:id="68"/>
      <w:r w:rsidRPr="0062371C">
        <w:rPr>
          <w:rFonts w:ascii="Arial" w:hAnsi="Arial" w:cs="Arial"/>
          <w:sz w:val="20"/>
          <w:szCs w:val="20"/>
        </w:rPr>
        <w:t>&lt;28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казывается по решению заказчика, определяется с учетом </w:t>
      </w:r>
      <w:hyperlink w:anchor="Par195" w:history="1">
        <w:r w:rsidRPr="0062371C">
          <w:rPr>
            <w:rFonts w:ascii="Arial" w:hAnsi="Arial" w:cs="Arial"/>
            <w:sz w:val="20"/>
            <w:szCs w:val="20"/>
          </w:rPr>
          <w:t>подпункта "а" пункта 1 раздела IV</w:t>
        </w:r>
      </w:hyperlink>
      <w:r w:rsidRPr="0062371C">
        <w:rPr>
          <w:rFonts w:ascii="Arial" w:hAnsi="Arial" w:cs="Arial"/>
          <w:sz w:val="20"/>
          <w:szCs w:val="20"/>
        </w:rPr>
        <w:t xml:space="preserve">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9" w:name="Par413"/>
      <w:bookmarkEnd w:id="69"/>
      <w:r w:rsidRPr="0062371C">
        <w:rPr>
          <w:rFonts w:ascii="Arial" w:hAnsi="Arial" w:cs="Arial"/>
          <w:sz w:val="20"/>
          <w:szCs w:val="20"/>
        </w:rPr>
        <w:lastRenderedPageBreak/>
        <w:t>&lt;29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0" w:name="Par414"/>
      <w:bookmarkEnd w:id="70"/>
      <w:r w:rsidRPr="0062371C">
        <w:rPr>
          <w:rFonts w:ascii="Arial" w:hAnsi="Arial" w:cs="Arial"/>
          <w:sz w:val="20"/>
          <w:szCs w:val="20"/>
        </w:rPr>
        <w:t xml:space="preserve">&lt;30&gt; </w:t>
      </w:r>
      <w:hyperlink w:anchor="Par264" w:history="1">
        <w:r w:rsidRPr="0062371C">
          <w:rPr>
            <w:rFonts w:ascii="Arial" w:hAnsi="Arial" w:cs="Arial"/>
            <w:sz w:val="20"/>
            <w:szCs w:val="20"/>
          </w:rPr>
          <w:t>Раздел VII</w:t>
        </w:r>
      </w:hyperlink>
      <w:r w:rsidRPr="0062371C">
        <w:rPr>
          <w:rFonts w:ascii="Arial" w:hAnsi="Arial" w:cs="Arial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1" w:name="Par415"/>
      <w:bookmarkEnd w:id="71"/>
      <w:r w:rsidRPr="0062371C">
        <w:rPr>
          <w:rFonts w:ascii="Arial" w:hAnsi="Arial" w:cs="Arial"/>
          <w:sz w:val="20"/>
          <w:szCs w:val="20"/>
        </w:rPr>
        <w:t>&lt;31</w:t>
      </w:r>
      <w:proofErr w:type="gramStart"/>
      <w:r w:rsidRPr="0062371C">
        <w:rPr>
          <w:rFonts w:ascii="Arial" w:hAnsi="Arial" w:cs="Arial"/>
          <w:sz w:val="20"/>
          <w:szCs w:val="20"/>
        </w:rPr>
        <w:t>&gt; Е</w:t>
      </w:r>
      <w:proofErr w:type="gramEnd"/>
      <w:r w:rsidRPr="0062371C">
        <w:rPr>
          <w:rFonts w:ascii="Arial" w:hAnsi="Arial" w:cs="Arial"/>
          <w:sz w:val="20"/>
          <w:szCs w:val="20"/>
        </w:rPr>
        <w:t>сли договор заключается с гражданином, поступающим на обучение.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2" w:name="Par416"/>
      <w:bookmarkEnd w:id="72"/>
      <w:r w:rsidRPr="0062371C">
        <w:rPr>
          <w:rFonts w:ascii="Arial" w:hAnsi="Arial" w:cs="Arial"/>
          <w:sz w:val="20"/>
          <w:szCs w:val="20"/>
        </w:rPr>
        <w:t>&lt;32</w:t>
      </w:r>
      <w:proofErr w:type="gramStart"/>
      <w:r w:rsidRPr="0062371C">
        <w:rPr>
          <w:rFonts w:ascii="Arial" w:hAnsi="Arial" w:cs="Arial"/>
          <w:sz w:val="20"/>
          <w:szCs w:val="20"/>
        </w:rPr>
        <w:t>&gt; В</w:t>
      </w:r>
      <w:proofErr w:type="gramEnd"/>
      <w:r w:rsidRPr="0062371C">
        <w:rPr>
          <w:rFonts w:ascii="Arial" w:hAnsi="Arial" w:cs="Arial"/>
          <w:sz w:val="20"/>
          <w:szCs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3" w:name="Par417"/>
      <w:bookmarkEnd w:id="73"/>
      <w:r w:rsidRPr="0062371C">
        <w:rPr>
          <w:rFonts w:ascii="Arial" w:hAnsi="Arial" w:cs="Arial"/>
          <w:sz w:val="20"/>
          <w:szCs w:val="20"/>
        </w:rPr>
        <w:t>&lt;33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казывается, если организация, в которую будет трудоустроен гражданин, является стороной договора.</w:t>
      </w:r>
    </w:p>
    <w:p w:rsidR="0062371C" w:rsidRPr="0062371C" w:rsidRDefault="0062371C" w:rsidP="00623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4" w:name="Par418"/>
      <w:bookmarkEnd w:id="74"/>
      <w:r w:rsidRPr="0062371C">
        <w:rPr>
          <w:rFonts w:ascii="Arial" w:hAnsi="Arial" w:cs="Arial"/>
          <w:sz w:val="20"/>
          <w:szCs w:val="20"/>
        </w:rPr>
        <w:t>&lt;34</w:t>
      </w:r>
      <w:proofErr w:type="gramStart"/>
      <w:r w:rsidRPr="0062371C">
        <w:rPr>
          <w:rFonts w:ascii="Arial" w:hAnsi="Arial" w:cs="Arial"/>
          <w:sz w:val="20"/>
          <w:szCs w:val="20"/>
        </w:rPr>
        <w:t>&gt; У</w:t>
      </w:r>
      <w:proofErr w:type="gramEnd"/>
      <w:r w:rsidRPr="0062371C">
        <w:rPr>
          <w:rFonts w:ascii="Arial" w:hAnsi="Arial" w:cs="Arial"/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D7C1D" w:rsidRDefault="005D7C1D"/>
    <w:sectPr w:rsidR="005D7C1D" w:rsidSect="008236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A9"/>
    <w:rsid w:val="005208A9"/>
    <w:rsid w:val="005D7C1D"/>
    <w:rsid w:val="0062371C"/>
    <w:rsid w:val="00B6367D"/>
    <w:rsid w:val="00F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2BEA743498963A775121924B646C4E29707E100A799FC3E2D5921B98552C9B927254532E4598767E0A881B5DFC9D3104159F7F6D481ECgDb3L" TargetMode="External"/><Relationship Id="rId18" Type="http://schemas.openxmlformats.org/officeDocument/2006/relationships/hyperlink" Target="consultantplus://offline/ref=ACE2BEA743498963A775121924B646C4E2960BE307A399FC3E2D5921B98552C9B927254532E45B8660E0A881B5DFC9D3104159F7F6D481ECgDb3L" TargetMode="External"/><Relationship Id="rId26" Type="http://schemas.openxmlformats.org/officeDocument/2006/relationships/hyperlink" Target="consultantplus://offline/ref=ACE2BEA743498963A775121924B646C4E2960BE504AA99FC3E2D5921B98552C9B92725453BEC578436BAB885FC8BC3CC175E47F4E8D4g8b1L" TargetMode="External"/><Relationship Id="rId39" Type="http://schemas.openxmlformats.org/officeDocument/2006/relationships/hyperlink" Target="consultantplus://offline/ref=7F2EEDDD06F168B694690D2DE649735BCBE431BFC968EC31087E4E96CA2F872A2084E29E91C60E259E17C81D4645229E38F2ADB90810BB53J5n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2BEA743498963A775121924B646C4E2960BE504AA99FC3E2D5921B98552C9B92725403AED54DB33AFA9DDF08DDAD216415BF6EAgDb6L" TargetMode="External"/><Relationship Id="rId34" Type="http://schemas.openxmlformats.org/officeDocument/2006/relationships/hyperlink" Target="consultantplus://offline/ref=ACE2BEA743498963A775121924B646C4E2960BE307A399FC3E2D5921B98552C9B927254535E154DB33AFA9DDF08DDAD216415BF6EAgDb6L" TargetMode="External"/><Relationship Id="rId42" Type="http://schemas.openxmlformats.org/officeDocument/2006/relationships/hyperlink" Target="consultantplus://offline/ref=7F2EEDDD06F168B694690D2DE649735BCBE43DB2C96CEC31087E4E96CA2F872A2084E29E96C30473C658C9410317319F3EF2AFB814J1n2L" TargetMode="External"/><Relationship Id="rId47" Type="http://schemas.openxmlformats.org/officeDocument/2006/relationships/hyperlink" Target="consultantplus://offline/ref=7F2EEDDD06F168B694690D2DE649735BCBE431BFC968EC31087E4E96CA2F872A2084E29E91C60E229717C81D4645229E38F2ADB90810BB53J5nFL" TargetMode="External"/><Relationship Id="rId7" Type="http://schemas.openxmlformats.org/officeDocument/2006/relationships/hyperlink" Target="consultantplus://offline/ref=ACE2BEA743498963A775121924B646C4E29607EE07A799FC3E2D5921B98552C9B927254532E45E8866E0A881B5DFC9D3104159F7F6D481ECgDb3L" TargetMode="External"/><Relationship Id="rId12" Type="http://schemas.openxmlformats.org/officeDocument/2006/relationships/hyperlink" Target="consultantplus://offline/ref=ACE2BEA743498963A775121924B646C4E89C04E106A8C4F636745523BE8A0DDEBE6E294432E45F8B69BFAD94A487C5D5095F58E8EAD683gEbEL" TargetMode="External"/><Relationship Id="rId17" Type="http://schemas.openxmlformats.org/officeDocument/2006/relationships/hyperlink" Target="consultantplus://offline/ref=ACE2BEA743498963A775121924B646C4E29707E704A699FC3E2D5921B98552C9B927254532E45F8E63E0A881B5DFC9D3104159F7F6D481ECgDb3L" TargetMode="External"/><Relationship Id="rId25" Type="http://schemas.openxmlformats.org/officeDocument/2006/relationships/hyperlink" Target="consultantplus://offline/ref=ACE2BEA743498963A775121924B646C4E2960BE504AA99FC3E2D5921B98552C9B927254132E054DB33AFA9DDF08DDAD216415BF6EAgDb6L" TargetMode="External"/><Relationship Id="rId33" Type="http://schemas.openxmlformats.org/officeDocument/2006/relationships/hyperlink" Target="consultantplus://offline/ref=ACE2BEA743498963A775121924B646C4E2960BE307A399FC3E2D5921B98552C9B927254535E154DB33AFA9DDF08DDAD216415BF6EAgDb6L" TargetMode="External"/><Relationship Id="rId38" Type="http://schemas.openxmlformats.org/officeDocument/2006/relationships/hyperlink" Target="consultantplus://offline/ref=7F2EEDDD06F168B694690D2DE649735BCBE43DB2C96CEC31087E4E96CA2F872A2084E29E98C70473C658C9410317319F3EF2AFB814J1n2L" TargetMode="External"/><Relationship Id="rId46" Type="http://schemas.openxmlformats.org/officeDocument/2006/relationships/hyperlink" Target="consultantplus://offline/ref=7F2EEDDD06F168B694690D2DE649735BCBE431BFC968EC31087E4E96CA2F872A2084E29E91C60E229717C81D4645229E38F2ADB90810BB53J5n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2BEA743498963A775121924B646C4E29707E704A699FC3E2D5921B98552C9B927254532E45F8E63E0A881B5DFC9D3104159F7F6D481ECgDb3L" TargetMode="External"/><Relationship Id="rId20" Type="http://schemas.openxmlformats.org/officeDocument/2006/relationships/hyperlink" Target="consultantplus://offline/ref=ACE2BEA743498963A775121924B646C4E2960BE504AA99FC3E2D5921B98552C9B927254532E45A886BE0A881B5DFC9D3104159F7F6D481ECgDb3L" TargetMode="External"/><Relationship Id="rId29" Type="http://schemas.openxmlformats.org/officeDocument/2006/relationships/hyperlink" Target="consultantplus://offline/ref=ACE2BEA743498963A775121924B646C4E2960BE504AA99FC3E2D5921B98552C9B927254532E6598D66E0A881B5DFC9D3104159F7F6D481ECgDb3L" TargetMode="External"/><Relationship Id="rId41" Type="http://schemas.openxmlformats.org/officeDocument/2006/relationships/hyperlink" Target="consultantplus://offline/ref=7F2EEDDD06F168B694690D2DE649735BCBE43DB2C96CEC31087E4E96CA2F872A2084E29E94CE0473C658C9410317319F3EF2AFB814J1n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BEA743498963A775121924B646C4E2960BE307A399FC3E2D5921B98552C9B92725453BE554DB33AFA9DDF08DDAD216415BF6EAgDb6L" TargetMode="External"/><Relationship Id="rId11" Type="http://schemas.openxmlformats.org/officeDocument/2006/relationships/hyperlink" Target="consultantplus://offline/ref=ACE2BEA743498963A775121924B646C4E29607EE07A799FC3E2D5921B98552C9B927254532E45E8664E0A881B5DFC9D3104159F7F6D481ECgDb3L" TargetMode="External"/><Relationship Id="rId24" Type="http://schemas.openxmlformats.org/officeDocument/2006/relationships/hyperlink" Target="consultantplus://offline/ref=ACE2BEA743498963A775121924B646C4E2960BE504AA99FC3E2D5921B98552C9B927254532E45A8666E0A881B5DFC9D3104159F7F6D481ECgDb3L" TargetMode="External"/><Relationship Id="rId32" Type="http://schemas.openxmlformats.org/officeDocument/2006/relationships/hyperlink" Target="consultantplus://offline/ref=ACE2BEA743498963A775121924B646C4E09D04E503A199FC3E2D5921B98552C9B927254539B00ECB37E6FDD7EF8AC5CC155F5BgFb6L" TargetMode="External"/><Relationship Id="rId37" Type="http://schemas.openxmlformats.org/officeDocument/2006/relationships/hyperlink" Target="consultantplus://offline/ref=7F2EEDDD06F168B694690D2DE649735BCBE334B3C06FEC31087E4E96CA2F872A3284BA9290C1112796029E4C00J1n0L" TargetMode="External"/><Relationship Id="rId40" Type="http://schemas.openxmlformats.org/officeDocument/2006/relationships/hyperlink" Target="consultantplus://offline/ref=7F2EEDDD06F168B694690D2DE649735BCBE431BFC968EC31087E4E96CA2F872A2084E29E91C60E249217C81D4645229E38F2ADB90810BB53J5nFL" TargetMode="External"/><Relationship Id="rId45" Type="http://schemas.openxmlformats.org/officeDocument/2006/relationships/hyperlink" Target="consultantplus://offline/ref=7F2EEDDD06F168B694690D2DE649735BCBE431BFC968EC31087E4E96CA2F872A2084E29E91C60F269517C81D4645229E38F2ADB90810BB53J5nFL" TargetMode="External"/><Relationship Id="rId5" Type="http://schemas.openxmlformats.org/officeDocument/2006/relationships/hyperlink" Target="consultantplus://offline/ref=ACE2BEA743498963A775121924B646C4E2960BE307A399FC3E2D5921B98552C9B92725453AE254DB33AFA9DDF08DDAD216415BF6EAgDb6L" TargetMode="External"/><Relationship Id="rId15" Type="http://schemas.openxmlformats.org/officeDocument/2006/relationships/hyperlink" Target="consultantplus://offline/ref=ACE2BEA743498963A775121924B646C4E29707E704A699FC3E2D5921B98552C9B927254532E45F8E63E0A881B5DFC9D3104159F7F6D481ECgDb3L" TargetMode="External"/><Relationship Id="rId23" Type="http://schemas.openxmlformats.org/officeDocument/2006/relationships/hyperlink" Target="consultantplus://offline/ref=ACE2BEA743498963A775121924B646C4E2960BE504AA99FC3E2D5921B98552C9B92725403BEC54DB33AFA9DDF08DDAD216415BF6EAgDb6L" TargetMode="External"/><Relationship Id="rId28" Type="http://schemas.openxmlformats.org/officeDocument/2006/relationships/hyperlink" Target="consultantplus://offline/ref=ACE2BEA743498963A775121924B646C4E2960BE504AA99FC3E2D5921B98552C9B927254537E15B8436BAB885FC8BC3CC175E47F4E8D4g8b1L" TargetMode="External"/><Relationship Id="rId36" Type="http://schemas.openxmlformats.org/officeDocument/2006/relationships/hyperlink" Target="consultantplus://offline/ref=ACE2BEA743498963A775121924B646C4E29706EF06A599FC3E2D5921B98552C9B927254532E45F8667E0A881B5DFC9D3104159F7F6D481ECgDb3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CE2BEA743498963A775121924B646C4E09006EE00A499FC3E2D5921B98552C9AB277D4933E3418F63F5FED0F3g8bAL" TargetMode="External"/><Relationship Id="rId19" Type="http://schemas.openxmlformats.org/officeDocument/2006/relationships/hyperlink" Target="consultantplus://offline/ref=ACE2BEA743498963A775121924B646C4E2960BE307A399FC3E2D5921B98552C9B927254532E45B8660E0A881B5DFC9D3104159F7F6D481ECgDb3L" TargetMode="External"/><Relationship Id="rId31" Type="http://schemas.openxmlformats.org/officeDocument/2006/relationships/hyperlink" Target="consultantplus://offline/ref=ACE2BEA743498963A775121924B646C4E2960BE504AA99FC3E2D5921B98552C9AB277D4933E3418F63F5FED0F3g8bAL" TargetMode="External"/><Relationship Id="rId44" Type="http://schemas.openxmlformats.org/officeDocument/2006/relationships/hyperlink" Target="consultantplus://offline/ref=7F2EEDDD06F168B694690D2DE649735BCBE43DB2C96CEC31087E4E96CA2F872A2084E29E96C30473C658C9410317319F3EF2AFB814J1n2L" TargetMode="External"/><Relationship Id="rId4" Type="http://schemas.openxmlformats.org/officeDocument/2006/relationships/hyperlink" Target="consultantplus://offline/ref=ACE2BEA743498963A775121924B646C4E2960BE307A399FC3E2D5921B98552C9B927254535E454DB33AFA9DDF08DDAD216415BF6EAgDb6L" TargetMode="External"/><Relationship Id="rId9" Type="http://schemas.openxmlformats.org/officeDocument/2006/relationships/hyperlink" Target="consultantplus://offline/ref=ACE2BEA743498963A775121924B646C4E29607EE07A799FC3E2D5921B98552C9B927254532E45E8664E0A881B5DFC9D3104159F7F6D481ECgDb3L" TargetMode="External"/><Relationship Id="rId14" Type="http://schemas.openxmlformats.org/officeDocument/2006/relationships/hyperlink" Target="consultantplus://offline/ref=ACE2BEA743498963A775121924B646C4E29707E704A699FC3E2D5921B98552C9B927254532E45F8E63E0A881B5DFC9D3104159F7F6D481ECgDb3L" TargetMode="External"/><Relationship Id="rId22" Type="http://schemas.openxmlformats.org/officeDocument/2006/relationships/hyperlink" Target="consultantplus://offline/ref=ACE2BEA743498963A775121924B646C4E2960BE504AA99FC3E2D5921B98552C9B92725403BE354DB33AFA9DDF08DDAD216415BF6EAgDb6L" TargetMode="External"/><Relationship Id="rId27" Type="http://schemas.openxmlformats.org/officeDocument/2006/relationships/hyperlink" Target="consultantplus://offline/ref=ACE2BEA743498963A775121924B646C4E2960BE504AA99FC3E2D5921B98552C9B927254532E557876BE0A881B5DFC9D3104159F7F6D481ECgDb3L" TargetMode="External"/><Relationship Id="rId30" Type="http://schemas.openxmlformats.org/officeDocument/2006/relationships/hyperlink" Target="consultantplus://offline/ref=ACE2BEA743498963A775121924B646C4E2960BE504AA99FC3E2D5921B98552C9B927254532E45A8860E0A881B5DFC9D3104159F7F6D481ECgDb3L" TargetMode="External"/><Relationship Id="rId35" Type="http://schemas.openxmlformats.org/officeDocument/2006/relationships/hyperlink" Target="consultantplus://offline/ref=ACE2BEA743498963A775121924B646C4E29706EE02A399FC3E2D5921B98552C9B927254532E45F8F64E0A881B5DFC9D3104159F7F6D481ECgDb3L" TargetMode="External"/><Relationship Id="rId43" Type="http://schemas.openxmlformats.org/officeDocument/2006/relationships/hyperlink" Target="consultantplus://offline/ref=7F2EEDDD06F168B694690D2DE649735BCBE530BFCC6CEC31087E4E96CA2F872A2084E29E91C60F279117C81D4645229E38F2ADB90810BB53J5nF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CE2BEA743498963A775121924B646C4E29706EF06A599FC3E2D5921B98552C9B927254532E45F8667E0A881B5DFC9D3104159F7F6D481ECgDb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14072</Words>
  <Characters>80215</Characters>
  <Application>Microsoft Office Word</Application>
  <DocSecurity>0</DocSecurity>
  <Lines>668</Lines>
  <Paragraphs>188</Paragraphs>
  <ScaleCrop>false</ScaleCrop>
  <Company/>
  <LinksUpToDate>false</LinksUpToDate>
  <CharactersWithSpaces>94099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tm.grekova</dc:creator>
  <cp:keywords/>
  <dc:description/>
  <cp:lastModifiedBy>tm.grekova</cp:lastModifiedBy>
  <cp:revision>5</cp:revision>
  <dcterms:created xsi:type="dcterms:W3CDTF">2020-01-17T11:27:00Z</dcterms:created>
  <dcterms:modified xsi:type="dcterms:W3CDTF">2020-01-17T11:43:00Z</dcterms:modified>
</cp:coreProperties>
</file>